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C3" w:rsidRPr="004A7193" w:rsidRDefault="00F339C3">
      <w:pPr>
        <w:rPr>
          <w:rFonts w:ascii="Arial" w:hAnsi="Arial" w:cs="Arial"/>
          <w:b/>
          <w:color w:val="000000" w:themeColor="text1"/>
          <w:sz w:val="20"/>
          <w:szCs w:val="20"/>
        </w:rPr>
      </w:pPr>
      <w:bookmarkStart w:id="0" w:name="_GoBack"/>
      <w:bookmarkEnd w:id="0"/>
    </w:p>
    <w:p w:rsidR="00F339C3" w:rsidRPr="004A7193" w:rsidRDefault="00F339C3">
      <w:pPr>
        <w:rPr>
          <w:rFonts w:ascii="Arial" w:hAnsi="Arial" w:cs="Arial"/>
          <w:b/>
          <w:color w:val="000000" w:themeColor="text1"/>
          <w:sz w:val="20"/>
          <w:szCs w:val="20"/>
        </w:rPr>
      </w:pPr>
    </w:p>
    <w:p w:rsidR="00F339C3" w:rsidRPr="004A7193" w:rsidRDefault="00F339C3">
      <w:pPr>
        <w:rPr>
          <w:rFonts w:ascii="Arial" w:hAnsi="Arial" w:cs="Arial"/>
          <w:b/>
          <w:color w:val="000000" w:themeColor="text1"/>
          <w:sz w:val="20"/>
          <w:szCs w:val="20"/>
        </w:rPr>
      </w:pPr>
    </w:p>
    <w:p w:rsidR="00F339C3" w:rsidRPr="004A7193" w:rsidRDefault="00F339C3">
      <w:pPr>
        <w:rPr>
          <w:rFonts w:ascii="Arial" w:hAnsi="Arial" w:cs="Arial"/>
          <w:b/>
          <w:color w:val="000000" w:themeColor="text1"/>
          <w:sz w:val="20"/>
          <w:szCs w:val="20"/>
        </w:rPr>
      </w:pPr>
    </w:p>
    <w:p w:rsidR="00F339C3" w:rsidRPr="005B20AA" w:rsidRDefault="00F339C3">
      <w:pPr>
        <w:rPr>
          <w:rFonts w:ascii="Arial" w:hAnsi="Arial" w:cs="Arial"/>
          <w:b/>
          <w:color w:val="000000" w:themeColor="text1"/>
          <w:sz w:val="32"/>
          <w:szCs w:val="20"/>
        </w:rPr>
      </w:pPr>
    </w:p>
    <w:p w:rsidR="000C7570" w:rsidRPr="005B20AA" w:rsidRDefault="000C7570">
      <w:pPr>
        <w:rPr>
          <w:rFonts w:ascii="Arial" w:hAnsi="Arial" w:cs="Arial"/>
          <w:b/>
          <w:color w:val="000000" w:themeColor="text1"/>
          <w:sz w:val="32"/>
          <w:szCs w:val="20"/>
        </w:rPr>
      </w:pPr>
      <w:r w:rsidRPr="005B20AA">
        <w:rPr>
          <w:rFonts w:ascii="Arial" w:hAnsi="Arial" w:cs="Arial"/>
          <w:b/>
          <w:color w:val="000000" w:themeColor="text1"/>
          <w:sz w:val="32"/>
          <w:szCs w:val="20"/>
        </w:rPr>
        <w:t>Haushaltsicherungsprogramm</w:t>
      </w:r>
      <w:r w:rsidR="00245FF2">
        <w:rPr>
          <w:rFonts w:ascii="Arial" w:hAnsi="Arial" w:cs="Arial"/>
          <w:b/>
          <w:color w:val="000000" w:themeColor="text1"/>
          <w:sz w:val="32"/>
          <w:szCs w:val="20"/>
        </w:rPr>
        <w:t xml:space="preserve"> Politische Gemeinde</w:t>
      </w:r>
    </w:p>
    <w:p w:rsidR="00F339C3" w:rsidRPr="005B20AA" w:rsidRDefault="00D0304C">
      <w:pPr>
        <w:rPr>
          <w:rFonts w:ascii="Arial" w:hAnsi="Arial" w:cs="Arial"/>
          <w:b/>
          <w:color w:val="000000" w:themeColor="text1"/>
          <w:sz w:val="32"/>
          <w:szCs w:val="20"/>
        </w:rPr>
      </w:pPr>
      <w:r>
        <w:rPr>
          <w:rFonts w:ascii="Arial" w:hAnsi="Arial" w:cs="Arial"/>
          <w:b/>
          <w:color w:val="000000" w:themeColor="text1"/>
          <w:sz w:val="32"/>
          <w:szCs w:val="20"/>
        </w:rPr>
        <w:t>2017 –</w:t>
      </w:r>
      <w:r w:rsidR="00F339C3" w:rsidRPr="005B20AA">
        <w:rPr>
          <w:rFonts w:ascii="Arial" w:hAnsi="Arial" w:cs="Arial"/>
          <w:b/>
          <w:color w:val="000000" w:themeColor="text1"/>
          <w:sz w:val="32"/>
          <w:szCs w:val="20"/>
        </w:rPr>
        <w:t xml:space="preserve"> 2022</w:t>
      </w:r>
    </w:p>
    <w:p w:rsidR="005B20AA" w:rsidRDefault="00245FF2">
      <w:pPr>
        <w:rPr>
          <w:rFonts w:ascii="Arial" w:hAnsi="Arial" w:cs="Arial"/>
          <w:b/>
          <w:color w:val="000000" w:themeColor="text1"/>
          <w:sz w:val="28"/>
          <w:szCs w:val="20"/>
        </w:rPr>
      </w:pPr>
      <w:r w:rsidRPr="00245FF2">
        <w:rPr>
          <w:rFonts w:ascii="Arial" w:hAnsi="Arial" w:cs="Arial"/>
          <w:b/>
          <w:color w:val="000000" w:themeColor="text1"/>
          <w:sz w:val="28"/>
          <w:szCs w:val="20"/>
        </w:rPr>
        <w:t>Vernehmlassung zuhanden der Bevölkerung</w:t>
      </w:r>
    </w:p>
    <w:p w:rsidR="007C6E88" w:rsidRPr="00245FF2" w:rsidRDefault="007C6E88">
      <w:pPr>
        <w:rPr>
          <w:rFonts w:ascii="Arial" w:hAnsi="Arial" w:cs="Arial"/>
          <w:b/>
          <w:color w:val="000000" w:themeColor="text1"/>
          <w:sz w:val="28"/>
          <w:szCs w:val="20"/>
        </w:rPr>
      </w:pPr>
      <w:r>
        <w:rPr>
          <w:rFonts w:ascii="Arial" w:hAnsi="Arial" w:cs="Arial"/>
          <w:b/>
          <w:color w:val="000000" w:themeColor="text1"/>
          <w:sz w:val="28"/>
          <w:szCs w:val="20"/>
        </w:rPr>
        <w:t>Antwortformulare</w:t>
      </w:r>
    </w:p>
    <w:p w:rsidR="005B20AA" w:rsidRPr="00245FF2" w:rsidRDefault="005B20AA">
      <w:pPr>
        <w:rPr>
          <w:rFonts w:ascii="Arial" w:hAnsi="Arial" w:cs="Arial"/>
          <w:color w:val="000000" w:themeColor="text1"/>
          <w:sz w:val="22"/>
          <w:szCs w:val="20"/>
        </w:rPr>
      </w:pPr>
    </w:p>
    <w:p w:rsidR="005B20AA" w:rsidRPr="00245FF2" w:rsidRDefault="005B20AA">
      <w:pPr>
        <w:rPr>
          <w:rFonts w:ascii="Arial" w:hAnsi="Arial" w:cs="Arial"/>
          <w:color w:val="000000" w:themeColor="text1"/>
          <w:sz w:val="22"/>
          <w:szCs w:val="20"/>
        </w:rPr>
      </w:pPr>
    </w:p>
    <w:p w:rsidR="00245FF2" w:rsidRDefault="00245FF2">
      <w:pPr>
        <w:rPr>
          <w:rFonts w:ascii="Arial" w:hAnsi="Arial" w:cs="Arial"/>
          <w:b/>
          <w:color w:val="000000" w:themeColor="text1"/>
          <w:sz w:val="28"/>
          <w:szCs w:val="20"/>
        </w:rPr>
      </w:pPr>
    </w:p>
    <w:p w:rsidR="00245FF2" w:rsidRDefault="00245FF2">
      <w:pPr>
        <w:rPr>
          <w:rFonts w:ascii="Arial" w:hAnsi="Arial" w:cs="Arial"/>
          <w:b/>
          <w:color w:val="000000" w:themeColor="text1"/>
          <w:sz w:val="28"/>
          <w:szCs w:val="20"/>
        </w:rPr>
      </w:pPr>
    </w:p>
    <w:p w:rsidR="00245FF2" w:rsidRDefault="00245FF2">
      <w:pPr>
        <w:rPr>
          <w:rFonts w:ascii="Arial" w:hAnsi="Arial" w:cs="Arial"/>
          <w:b/>
          <w:color w:val="000000" w:themeColor="text1"/>
          <w:sz w:val="28"/>
          <w:szCs w:val="20"/>
        </w:rPr>
      </w:pPr>
    </w:p>
    <w:p w:rsidR="005B20AA" w:rsidRPr="00245FF2" w:rsidRDefault="005B20AA">
      <w:pPr>
        <w:rPr>
          <w:rFonts w:ascii="Arial" w:hAnsi="Arial" w:cs="Arial"/>
          <w:b/>
          <w:color w:val="000000" w:themeColor="text1"/>
          <w:szCs w:val="20"/>
        </w:rPr>
      </w:pPr>
      <w:r w:rsidRPr="00245FF2">
        <w:rPr>
          <w:rFonts w:ascii="Arial" w:hAnsi="Arial" w:cs="Arial"/>
          <w:b/>
          <w:color w:val="000000" w:themeColor="text1"/>
          <w:szCs w:val="20"/>
        </w:rPr>
        <w:t xml:space="preserve">Vernehmlassung aufgelegt am:  </w:t>
      </w:r>
      <w:r w:rsidR="00EB36AB" w:rsidRPr="00245FF2">
        <w:rPr>
          <w:rFonts w:ascii="Arial" w:hAnsi="Arial" w:cs="Arial"/>
          <w:b/>
          <w:color w:val="000000" w:themeColor="text1"/>
          <w:szCs w:val="20"/>
        </w:rPr>
        <w:t xml:space="preserve"> </w:t>
      </w:r>
      <w:r w:rsidR="00EB36AB" w:rsidRPr="00245FF2">
        <w:rPr>
          <w:rFonts w:ascii="Arial" w:hAnsi="Arial" w:cs="Arial"/>
          <w:b/>
          <w:color w:val="000000" w:themeColor="text1"/>
          <w:szCs w:val="20"/>
        </w:rPr>
        <w:tab/>
      </w:r>
      <w:r w:rsidRPr="00245FF2">
        <w:rPr>
          <w:rFonts w:ascii="Arial" w:hAnsi="Arial" w:cs="Arial"/>
          <w:b/>
          <w:color w:val="000000" w:themeColor="text1"/>
          <w:szCs w:val="20"/>
        </w:rPr>
        <w:t>16.05.2017</w:t>
      </w:r>
    </w:p>
    <w:p w:rsidR="007C6E88" w:rsidRDefault="005B20AA">
      <w:pPr>
        <w:rPr>
          <w:rFonts w:ascii="Arial" w:hAnsi="Arial" w:cs="Arial"/>
          <w:b/>
          <w:color w:val="000000" w:themeColor="text1"/>
          <w:szCs w:val="20"/>
        </w:rPr>
      </w:pPr>
      <w:r w:rsidRPr="00245FF2">
        <w:rPr>
          <w:rFonts w:ascii="Arial" w:hAnsi="Arial" w:cs="Arial"/>
          <w:b/>
          <w:color w:val="000000" w:themeColor="text1"/>
          <w:szCs w:val="20"/>
        </w:rPr>
        <w:t>Ablauf der Eingabefrist</w:t>
      </w:r>
      <w:r w:rsidR="00EB36AB" w:rsidRPr="00245FF2">
        <w:rPr>
          <w:rFonts w:ascii="Arial" w:hAnsi="Arial" w:cs="Arial"/>
          <w:b/>
          <w:color w:val="000000" w:themeColor="text1"/>
          <w:szCs w:val="20"/>
        </w:rPr>
        <w:t xml:space="preserve">:              </w:t>
      </w:r>
      <w:r w:rsidR="00EB36AB" w:rsidRPr="00245FF2">
        <w:rPr>
          <w:rFonts w:ascii="Arial" w:hAnsi="Arial" w:cs="Arial"/>
          <w:b/>
          <w:color w:val="000000" w:themeColor="text1"/>
          <w:szCs w:val="20"/>
        </w:rPr>
        <w:tab/>
      </w:r>
      <w:r w:rsidR="00245FF2" w:rsidRPr="00245FF2">
        <w:rPr>
          <w:rFonts w:ascii="Arial" w:hAnsi="Arial" w:cs="Arial"/>
          <w:b/>
          <w:color w:val="000000" w:themeColor="text1"/>
          <w:szCs w:val="20"/>
        </w:rPr>
        <w:t>30</w:t>
      </w:r>
      <w:r w:rsidR="00EB36AB" w:rsidRPr="00245FF2">
        <w:rPr>
          <w:rFonts w:ascii="Arial" w:hAnsi="Arial" w:cs="Arial"/>
          <w:b/>
          <w:color w:val="000000" w:themeColor="text1"/>
          <w:szCs w:val="20"/>
        </w:rPr>
        <w:t>.06.2017</w:t>
      </w:r>
    </w:p>
    <w:p w:rsidR="00F339C3" w:rsidRPr="004A7193" w:rsidRDefault="00F339C3">
      <w:pPr>
        <w:rPr>
          <w:rFonts w:ascii="Arial" w:hAnsi="Arial" w:cs="Arial"/>
          <w:color w:val="000000" w:themeColor="text1"/>
          <w:sz w:val="20"/>
          <w:szCs w:val="20"/>
        </w:rPr>
      </w:pPr>
    </w:p>
    <w:sdt>
      <w:sdtPr>
        <w:rPr>
          <w:rFonts w:ascii="Arial" w:eastAsiaTheme="minorHAnsi" w:hAnsi="Arial" w:cs="Arial"/>
          <w:b w:val="0"/>
          <w:bCs w:val="0"/>
          <w:color w:val="000000" w:themeColor="text1"/>
          <w:sz w:val="20"/>
          <w:szCs w:val="20"/>
          <w:lang w:val="de-DE" w:eastAsia="en-US"/>
        </w:rPr>
        <w:id w:val="1697194192"/>
        <w:docPartObj>
          <w:docPartGallery w:val="Table of Contents"/>
          <w:docPartUnique/>
        </w:docPartObj>
      </w:sdtPr>
      <w:sdtEndPr/>
      <w:sdtContent>
        <w:p w:rsidR="007C6E88" w:rsidRDefault="007C6E88" w:rsidP="007C6E88">
          <w:pPr>
            <w:pStyle w:val="Inhaltsverzeichnisberschrift"/>
          </w:pPr>
        </w:p>
        <w:p w:rsidR="00211BF9" w:rsidRPr="004A7193" w:rsidRDefault="000C6A59">
          <w:pPr>
            <w:rPr>
              <w:rFonts w:ascii="Arial" w:hAnsi="Arial" w:cs="Arial"/>
              <w:color w:val="000000" w:themeColor="text1"/>
              <w:sz w:val="20"/>
              <w:szCs w:val="20"/>
            </w:rPr>
          </w:pPr>
        </w:p>
      </w:sdtContent>
    </w:sdt>
    <w:p w:rsidR="00F339C3" w:rsidRPr="004A7193" w:rsidRDefault="00F339C3">
      <w:pPr>
        <w:rPr>
          <w:rFonts w:ascii="Arial" w:hAnsi="Arial" w:cs="Arial"/>
          <w:color w:val="000000" w:themeColor="text1"/>
          <w:sz w:val="20"/>
          <w:szCs w:val="20"/>
        </w:rPr>
      </w:pPr>
      <w:r w:rsidRPr="004A7193">
        <w:rPr>
          <w:rFonts w:ascii="Arial" w:hAnsi="Arial" w:cs="Arial"/>
          <w:color w:val="000000" w:themeColor="text1"/>
          <w:sz w:val="20"/>
          <w:szCs w:val="20"/>
        </w:rPr>
        <w:br w:type="page"/>
      </w:r>
    </w:p>
    <w:p w:rsidR="00703890" w:rsidRPr="009E6D0D" w:rsidRDefault="00BB6275" w:rsidP="00703890">
      <w:pPr>
        <w:pStyle w:val="berschrift1"/>
        <w:rPr>
          <w:rFonts w:ascii="Arial" w:hAnsi="Arial" w:cs="Arial"/>
          <w:color w:val="000000" w:themeColor="text1"/>
          <w:sz w:val="22"/>
          <w:szCs w:val="20"/>
        </w:rPr>
      </w:pPr>
      <w:bookmarkStart w:id="1" w:name="_Toc482282866"/>
      <w:r w:rsidRPr="00BB6275">
        <w:rPr>
          <w:rFonts w:ascii="Arial" w:eastAsiaTheme="minorHAnsi" w:hAnsi="Arial" w:cs="Arial"/>
          <w:bCs w:val="0"/>
          <w:color w:val="000000" w:themeColor="text1"/>
          <w:sz w:val="22"/>
          <w:szCs w:val="20"/>
        </w:rPr>
        <w:lastRenderedPageBreak/>
        <w:t xml:space="preserve">Allgemeine </w:t>
      </w:r>
      <w:r w:rsidR="00703890" w:rsidRPr="009E6D0D">
        <w:rPr>
          <w:rFonts w:ascii="Arial" w:hAnsi="Arial" w:cs="Arial"/>
          <w:color w:val="000000" w:themeColor="text1"/>
          <w:sz w:val="22"/>
          <w:szCs w:val="20"/>
        </w:rPr>
        <w:t>Fragen zur Vernehmlassung</w:t>
      </w:r>
      <w:bookmarkEnd w:id="1"/>
    </w:p>
    <w:p w:rsidR="00703890" w:rsidRPr="004A7193" w:rsidRDefault="00703890" w:rsidP="00703890">
      <w:pPr>
        <w:rPr>
          <w:rFonts w:ascii="Arial" w:hAnsi="Arial" w:cs="Arial"/>
          <w:color w:val="000000" w:themeColor="text1"/>
          <w:sz w:val="20"/>
          <w:szCs w:val="20"/>
        </w:rPr>
      </w:pPr>
    </w:p>
    <w:p w:rsidR="00703890" w:rsidRPr="004A7193" w:rsidRDefault="00703890" w:rsidP="00703890">
      <w:pPr>
        <w:rPr>
          <w:rFonts w:ascii="Arial" w:hAnsi="Arial" w:cs="Arial"/>
          <w:color w:val="000000" w:themeColor="text1"/>
          <w:sz w:val="20"/>
          <w:szCs w:val="20"/>
        </w:rPr>
      </w:pPr>
      <w:r w:rsidRPr="004A7193">
        <w:rPr>
          <w:rFonts w:ascii="Arial" w:hAnsi="Arial" w:cs="Arial"/>
          <w:color w:val="000000" w:themeColor="text1"/>
          <w:sz w:val="20"/>
          <w:szCs w:val="20"/>
        </w:rPr>
        <w:t>Um die Auswertung der Vernehmlassung zu erleichtern, bitten wir Sie folgende Fragen zu beantworten. Selbstverständlich steht es Ihnen frei, sich über die Fragen hinaus vernehmen zu lassen.</w:t>
      </w:r>
    </w:p>
    <w:p w:rsidR="00703890" w:rsidRPr="004A7193" w:rsidRDefault="00703890" w:rsidP="00703890">
      <w:pPr>
        <w:rPr>
          <w:rFonts w:ascii="Arial" w:hAnsi="Arial" w:cs="Arial"/>
          <w:color w:val="000000" w:themeColor="text1"/>
          <w:sz w:val="20"/>
          <w:szCs w:val="20"/>
        </w:rPr>
      </w:pPr>
    </w:p>
    <w:p w:rsidR="00703890" w:rsidRDefault="00703890" w:rsidP="00703890">
      <w:pPr>
        <w:pStyle w:val="Listenabsatz"/>
        <w:numPr>
          <w:ilvl w:val="0"/>
          <w:numId w:val="3"/>
        </w:numPr>
        <w:rPr>
          <w:rFonts w:ascii="Arial" w:hAnsi="Arial" w:cs="Arial"/>
          <w:color w:val="000000" w:themeColor="text1"/>
          <w:sz w:val="20"/>
          <w:szCs w:val="20"/>
        </w:rPr>
      </w:pPr>
      <w:r w:rsidRPr="004A7193">
        <w:rPr>
          <w:rFonts w:ascii="Arial" w:hAnsi="Arial" w:cs="Arial"/>
          <w:color w:val="000000" w:themeColor="text1"/>
          <w:sz w:val="20"/>
          <w:szCs w:val="20"/>
        </w:rPr>
        <w:t>Teilen Sie die Auffassung des Stad</w:t>
      </w:r>
      <w:r>
        <w:rPr>
          <w:rFonts w:ascii="Arial" w:hAnsi="Arial" w:cs="Arial"/>
          <w:color w:val="000000" w:themeColor="text1"/>
          <w:sz w:val="20"/>
          <w:szCs w:val="20"/>
        </w:rPr>
        <w:t>t</w:t>
      </w:r>
      <w:r w:rsidRPr="004A7193">
        <w:rPr>
          <w:rFonts w:ascii="Arial" w:hAnsi="Arial" w:cs="Arial"/>
          <w:color w:val="000000" w:themeColor="text1"/>
          <w:sz w:val="20"/>
          <w:szCs w:val="20"/>
        </w:rPr>
        <w:t>rates, dass mit Haushaltsichernden Massnahmen rasch der drohenden Verschuldung entgegen getreten werden muss?</w:t>
      </w:r>
      <w:r w:rsidRPr="004A7193">
        <w:rPr>
          <w:rFonts w:ascii="Arial" w:hAnsi="Arial" w:cs="Arial"/>
          <w:color w:val="000000" w:themeColor="text1"/>
          <w:sz w:val="20"/>
          <w:szCs w:val="20"/>
        </w:rPr>
        <w:br/>
      </w:r>
      <w:r w:rsidRPr="004A7193">
        <w:rPr>
          <w:rFonts w:ascii="Arial" w:hAnsi="Arial" w:cs="Arial"/>
          <w:color w:val="000000" w:themeColor="text1"/>
          <w:sz w:val="20"/>
          <w:szCs w:val="20"/>
        </w:rPr>
        <w:br/>
      </w:r>
      <w:proofErr w:type="gramStart"/>
      <w:r w:rsidRPr="004A7193">
        <w:rPr>
          <w:rFonts w:ascii="Arial" w:hAnsi="Arial" w:cs="Arial"/>
          <w:i/>
          <w:color w:val="000000" w:themeColor="text1"/>
          <w:sz w:val="20"/>
          <w:szCs w:val="20"/>
        </w:rPr>
        <w:t xml:space="preserve">Ja  </w:t>
      </w:r>
      <w:r w:rsidRPr="004A7193">
        <w:rPr>
          <w:rFonts w:ascii="Arial" w:hAnsi="Arial" w:cs="Arial"/>
          <w:i/>
          <w:color w:val="000000" w:themeColor="text1"/>
          <w:sz w:val="20"/>
          <w:szCs w:val="20"/>
        </w:rPr>
        <w:tab/>
      </w:r>
      <w:proofErr w:type="gramEnd"/>
      <w:sdt>
        <w:sdtPr>
          <w:rPr>
            <w:rFonts w:ascii="Arial" w:hAnsi="Arial" w:cs="Arial"/>
            <w:b/>
            <w:color w:val="000000" w:themeColor="text1"/>
            <w:sz w:val="20"/>
            <w:szCs w:val="20"/>
          </w:rPr>
          <w:id w:val="-655378792"/>
          <w14:checkbox>
            <w14:checked w14:val="0"/>
            <w14:checkedState w14:val="2612" w14:font="MS Gothic"/>
            <w14:uncheckedState w14:val="2610" w14:font="MS Gothic"/>
          </w14:checkbox>
        </w:sdtPr>
        <w:sdtEndPr/>
        <w:sdtContent>
          <w:r w:rsidR="0066655D">
            <w:rPr>
              <w:rFonts w:ascii="MS Gothic" w:eastAsia="MS Gothic" w:hAnsi="MS Gothic" w:cs="Arial" w:hint="eastAsia"/>
              <w:b/>
              <w:color w:val="000000" w:themeColor="text1"/>
              <w:sz w:val="20"/>
              <w:szCs w:val="20"/>
            </w:rPr>
            <w:t>☐</w:t>
          </w:r>
        </w:sdtContent>
      </w:sdt>
      <w:r w:rsidR="0066655D">
        <w:rPr>
          <w:rFonts w:ascii="Arial" w:hAnsi="Arial" w:cs="Arial"/>
          <w:b/>
          <w:color w:val="000000" w:themeColor="text1"/>
          <w:sz w:val="20"/>
          <w:szCs w:val="20"/>
        </w:rPr>
        <w:t xml:space="preserve"> </w:t>
      </w:r>
      <w:r w:rsidRPr="004A7193">
        <w:rPr>
          <w:rFonts w:ascii="Arial" w:hAnsi="Arial" w:cs="Arial"/>
          <w:i/>
          <w:color w:val="000000" w:themeColor="text1"/>
          <w:sz w:val="20"/>
          <w:szCs w:val="20"/>
        </w:rPr>
        <w:tab/>
        <w:t xml:space="preserve">Nein  </w:t>
      </w:r>
      <w:sdt>
        <w:sdtPr>
          <w:rPr>
            <w:rFonts w:ascii="Arial" w:hAnsi="Arial" w:cs="Arial"/>
            <w:b/>
            <w:color w:val="000000" w:themeColor="text1"/>
            <w:sz w:val="20"/>
            <w:szCs w:val="20"/>
          </w:rPr>
          <w:id w:val="-727849446"/>
          <w14:checkbox>
            <w14:checked w14:val="0"/>
            <w14:checkedState w14:val="2612" w14:font="MS Gothic"/>
            <w14:uncheckedState w14:val="2610" w14:font="MS Gothic"/>
          </w14:checkbox>
        </w:sdtPr>
        <w:sdtEndPr/>
        <w:sdtContent>
          <w:r w:rsidR="0066655D">
            <w:rPr>
              <w:rFonts w:ascii="MS Gothic" w:eastAsia="MS Gothic" w:hAnsi="MS Gothic" w:cs="Arial" w:hint="eastAsia"/>
              <w:b/>
              <w:color w:val="000000" w:themeColor="text1"/>
              <w:sz w:val="20"/>
              <w:szCs w:val="20"/>
            </w:rPr>
            <w:t>☐</w:t>
          </w:r>
        </w:sdtContent>
      </w:sdt>
      <w:r w:rsidRPr="004A7193">
        <w:rPr>
          <w:rFonts w:ascii="Arial" w:hAnsi="Arial" w:cs="Arial"/>
          <w:i/>
          <w:color w:val="000000" w:themeColor="text1"/>
          <w:sz w:val="20"/>
          <w:szCs w:val="20"/>
        </w:rPr>
        <w:br/>
      </w:r>
      <w:r w:rsidRPr="004A7193">
        <w:rPr>
          <w:rFonts w:ascii="Arial" w:hAnsi="Arial" w:cs="Arial"/>
          <w:i/>
          <w:color w:val="000000" w:themeColor="text1"/>
          <w:sz w:val="20"/>
          <w:szCs w:val="20"/>
        </w:rPr>
        <w:br/>
        <w:t>Wenn Nein, was ist Ihre Einschätzung der Situation bzw. Handlungsvorschlag?</w:t>
      </w:r>
      <w:r w:rsidRPr="004A7193">
        <w:rPr>
          <w:rFonts w:ascii="Arial" w:hAnsi="Arial" w:cs="Arial"/>
          <w:i/>
          <w:color w:val="000000" w:themeColor="text1"/>
          <w:sz w:val="20"/>
          <w:szCs w:val="20"/>
        </w:rPr>
        <w:br/>
      </w:r>
      <w:r w:rsidRPr="004A7193">
        <w:rPr>
          <w:rFonts w:ascii="Arial" w:hAnsi="Arial" w:cs="Arial"/>
          <w:i/>
          <w:color w:val="000000" w:themeColor="text1"/>
          <w:sz w:val="20"/>
          <w:szCs w:val="20"/>
        </w:rPr>
        <w:br/>
      </w: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p>
    <w:p w:rsidR="00703890" w:rsidRPr="004A7193" w:rsidRDefault="00703890" w:rsidP="00703890">
      <w:pPr>
        <w:pStyle w:val="Listenabsatz"/>
        <w:ind w:left="360"/>
        <w:rPr>
          <w:rFonts w:ascii="Arial" w:hAnsi="Arial" w:cs="Arial"/>
          <w:color w:val="000000" w:themeColor="text1"/>
          <w:sz w:val="20"/>
          <w:szCs w:val="20"/>
        </w:rPr>
      </w:pPr>
    </w:p>
    <w:p w:rsidR="00703890" w:rsidRPr="008F587C" w:rsidRDefault="00703890" w:rsidP="00703890">
      <w:pPr>
        <w:pStyle w:val="Listenabsatz"/>
        <w:numPr>
          <w:ilvl w:val="0"/>
          <w:numId w:val="3"/>
        </w:numPr>
        <w:rPr>
          <w:rFonts w:ascii="Arial" w:hAnsi="Arial" w:cs="Arial"/>
          <w:color w:val="000000" w:themeColor="text1"/>
          <w:sz w:val="20"/>
          <w:szCs w:val="20"/>
        </w:rPr>
      </w:pPr>
      <w:r w:rsidRPr="004A7193">
        <w:rPr>
          <w:rFonts w:ascii="Arial" w:hAnsi="Arial" w:cs="Arial"/>
          <w:color w:val="000000" w:themeColor="text1"/>
          <w:sz w:val="20"/>
          <w:szCs w:val="20"/>
        </w:rPr>
        <w:t>Teilen Sie die Auffassung des Stadtrates, dass eine Verschuldung über den jährlichen städtischen Konsum (betriebliche Tätigkeit) zu vermeiden ist?</w:t>
      </w:r>
      <w:r w:rsidRPr="004A7193">
        <w:rPr>
          <w:rFonts w:ascii="Arial" w:hAnsi="Arial" w:cs="Arial"/>
          <w:color w:val="000000" w:themeColor="text1"/>
          <w:sz w:val="20"/>
          <w:szCs w:val="20"/>
        </w:rPr>
        <w:br/>
      </w:r>
      <w:r w:rsidRPr="004A7193">
        <w:rPr>
          <w:rFonts w:ascii="Arial" w:hAnsi="Arial" w:cs="Arial"/>
          <w:color w:val="000000" w:themeColor="text1"/>
          <w:sz w:val="20"/>
          <w:szCs w:val="20"/>
        </w:rPr>
        <w:br/>
      </w:r>
      <w:proofErr w:type="gramStart"/>
      <w:r w:rsidR="0066655D" w:rsidRPr="004A7193">
        <w:rPr>
          <w:rFonts w:ascii="Arial" w:hAnsi="Arial" w:cs="Arial"/>
          <w:i/>
          <w:color w:val="000000" w:themeColor="text1"/>
          <w:sz w:val="20"/>
          <w:szCs w:val="20"/>
        </w:rPr>
        <w:t xml:space="preserve">Ja  </w:t>
      </w:r>
      <w:r w:rsidR="0066655D" w:rsidRPr="004A7193">
        <w:rPr>
          <w:rFonts w:ascii="Arial" w:hAnsi="Arial" w:cs="Arial"/>
          <w:i/>
          <w:color w:val="000000" w:themeColor="text1"/>
          <w:sz w:val="20"/>
          <w:szCs w:val="20"/>
        </w:rPr>
        <w:tab/>
      </w:r>
      <w:proofErr w:type="gramEnd"/>
      <w:sdt>
        <w:sdtPr>
          <w:rPr>
            <w:rFonts w:ascii="Arial" w:hAnsi="Arial" w:cs="Arial"/>
            <w:b/>
            <w:color w:val="000000" w:themeColor="text1"/>
            <w:sz w:val="20"/>
            <w:szCs w:val="20"/>
          </w:rPr>
          <w:id w:val="-2097548439"/>
          <w14:checkbox>
            <w14:checked w14:val="0"/>
            <w14:checkedState w14:val="2612" w14:font="MS Gothic"/>
            <w14:uncheckedState w14:val="2610" w14:font="MS Gothic"/>
          </w14:checkbox>
        </w:sdtPr>
        <w:sdtEndPr/>
        <w:sdtContent>
          <w:r w:rsidR="0066655D">
            <w:rPr>
              <w:rFonts w:ascii="MS Gothic" w:eastAsia="MS Gothic" w:hAnsi="MS Gothic" w:cs="Arial" w:hint="eastAsia"/>
              <w:b/>
              <w:color w:val="000000" w:themeColor="text1"/>
              <w:sz w:val="20"/>
              <w:szCs w:val="20"/>
            </w:rPr>
            <w:t>☐</w:t>
          </w:r>
        </w:sdtContent>
      </w:sdt>
      <w:r w:rsidR="0066655D">
        <w:rPr>
          <w:rFonts w:ascii="Arial" w:hAnsi="Arial" w:cs="Arial"/>
          <w:b/>
          <w:color w:val="000000" w:themeColor="text1"/>
          <w:sz w:val="20"/>
          <w:szCs w:val="20"/>
        </w:rPr>
        <w:t xml:space="preserve"> </w:t>
      </w:r>
      <w:r w:rsidR="0066655D" w:rsidRPr="004A7193">
        <w:rPr>
          <w:rFonts w:ascii="Arial" w:hAnsi="Arial" w:cs="Arial"/>
          <w:i/>
          <w:color w:val="000000" w:themeColor="text1"/>
          <w:sz w:val="20"/>
          <w:szCs w:val="20"/>
        </w:rPr>
        <w:tab/>
        <w:t xml:space="preserve">Nein  </w:t>
      </w:r>
      <w:sdt>
        <w:sdtPr>
          <w:rPr>
            <w:rFonts w:ascii="Arial" w:hAnsi="Arial" w:cs="Arial"/>
            <w:b/>
            <w:color w:val="000000" w:themeColor="text1"/>
            <w:sz w:val="20"/>
            <w:szCs w:val="20"/>
          </w:rPr>
          <w:id w:val="2063976689"/>
          <w14:checkbox>
            <w14:checked w14:val="0"/>
            <w14:checkedState w14:val="2612" w14:font="MS Gothic"/>
            <w14:uncheckedState w14:val="2610" w14:font="MS Gothic"/>
          </w14:checkbox>
        </w:sdtPr>
        <w:sdtEndPr/>
        <w:sdtContent>
          <w:r w:rsidR="0066655D">
            <w:rPr>
              <w:rFonts w:ascii="MS Gothic" w:eastAsia="MS Gothic" w:hAnsi="MS Gothic" w:cs="Arial" w:hint="eastAsia"/>
              <w:b/>
              <w:color w:val="000000" w:themeColor="text1"/>
              <w:sz w:val="20"/>
              <w:szCs w:val="20"/>
            </w:rPr>
            <w:t>☐</w:t>
          </w:r>
        </w:sdtContent>
      </w:sdt>
      <w:r w:rsidR="0066655D" w:rsidRPr="004A7193">
        <w:rPr>
          <w:rFonts w:ascii="Arial" w:hAnsi="Arial" w:cs="Arial"/>
          <w:i/>
          <w:color w:val="000000" w:themeColor="text1"/>
          <w:sz w:val="20"/>
          <w:szCs w:val="20"/>
        </w:rPr>
        <w:br/>
      </w:r>
      <w:r w:rsidRPr="004A7193">
        <w:rPr>
          <w:rFonts w:ascii="Arial" w:hAnsi="Arial" w:cs="Arial"/>
          <w:color w:val="000000" w:themeColor="text1"/>
          <w:sz w:val="20"/>
          <w:szCs w:val="20"/>
        </w:rPr>
        <w:br/>
      </w:r>
      <w:r w:rsidRPr="004A7193">
        <w:rPr>
          <w:rFonts w:ascii="Arial" w:hAnsi="Arial" w:cs="Arial"/>
          <w:i/>
          <w:color w:val="000000" w:themeColor="text1"/>
          <w:sz w:val="20"/>
          <w:szCs w:val="20"/>
        </w:rPr>
        <w:t>Allfällige Bemerkungen:</w:t>
      </w:r>
      <w:r w:rsidRPr="004A7193">
        <w:rPr>
          <w:rFonts w:ascii="Arial" w:hAnsi="Arial" w:cs="Arial"/>
          <w:i/>
          <w:color w:val="000000" w:themeColor="text1"/>
          <w:sz w:val="20"/>
          <w:szCs w:val="20"/>
        </w:rPr>
        <w:br/>
      </w:r>
      <w:r w:rsidRPr="004A7193">
        <w:rPr>
          <w:rFonts w:ascii="Arial" w:hAnsi="Arial" w:cs="Arial"/>
          <w:i/>
          <w:color w:val="000000" w:themeColor="text1"/>
          <w:sz w:val="20"/>
          <w:szCs w:val="20"/>
        </w:rPr>
        <w:br/>
      </w:r>
    </w:p>
    <w:p w:rsidR="00703890" w:rsidRDefault="00703890" w:rsidP="00703890">
      <w:pPr>
        <w:rPr>
          <w:rFonts w:ascii="Arial" w:hAnsi="Arial" w:cs="Arial"/>
          <w:i/>
          <w:color w:val="000000" w:themeColor="text1"/>
          <w:sz w:val="20"/>
          <w:szCs w:val="20"/>
        </w:rPr>
      </w:pPr>
    </w:p>
    <w:p w:rsidR="00703890" w:rsidRDefault="00703890" w:rsidP="00703890">
      <w:pPr>
        <w:rPr>
          <w:rFonts w:ascii="Arial" w:hAnsi="Arial" w:cs="Arial"/>
          <w:i/>
          <w:color w:val="000000" w:themeColor="text1"/>
          <w:sz w:val="20"/>
          <w:szCs w:val="20"/>
        </w:rPr>
      </w:pPr>
    </w:p>
    <w:p w:rsidR="00703890" w:rsidRDefault="00703890" w:rsidP="00703890">
      <w:pPr>
        <w:rPr>
          <w:rFonts w:ascii="Arial" w:hAnsi="Arial" w:cs="Arial"/>
          <w:i/>
          <w:color w:val="000000" w:themeColor="text1"/>
          <w:sz w:val="20"/>
          <w:szCs w:val="20"/>
        </w:rPr>
      </w:pPr>
    </w:p>
    <w:p w:rsidR="00703890" w:rsidRPr="008F587C" w:rsidRDefault="00703890" w:rsidP="00703890">
      <w:pPr>
        <w:rPr>
          <w:rFonts w:ascii="Arial" w:hAnsi="Arial" w:cs="Arial"/>
          <w:color w:val="000000" w:themeColor="text1"/>
          <w:sz w:val="20"/>
          <w:szCs w:val="20"/>
        </w:rPr>
      </w:pPr>
      <w:r w:rsidRPr="008F587C">
        <w:rPr>
          <w:rFonts w:ascii="Arial" w:hAnsi="Arial" w:cs="Arial"/>
          <w:i/>
          <w:color w:val="000000" w:themeColor="text1"/>
          <w:sz w:val="20"/>
          <w:szCs w:val="20"/>
        </w:rPr>
        <w:br/>
      </w:r>
    </w:p>
    <w:p w:rsidR="00703890" w:rsidRPr="004A7193" w:rsidRDefault="00703890" w:rsidP="00703890">
      <w:pPr>
        <w:pStyle w:val="Listenabsatz"/>
        <w:ind w:left="360"/>
        <w:rPr>
          <w:rFonts w:ascii="Arial" w:hAnsi="Arial" w:cs="Arial"/>
          <w:color w:val="000000" w:themeColor="text1"/>
          <w:sz w:val="20"/>
          <w:szCs w:val="20"/>
        </w:rPr>
      </w:pPr>
    </w:p>
    <w:p w:rsidR="00703890" w:rsidRDefault="00703890" w:rsidP="00703890">
      <w:pPr>
        <w:rPr>
          <w:rFonts w:ascii="Arial" w:hAnsi="Arial" w:cs="Arial"/>
          <w:color w:val="000000" w:themeColor="text1"/>
          <w:sz w:val="20"/>
          <w:szCs w:val="20"/>
        </w:rPr>
      </w:pPr>
      <w:r>
        <w:rPr>
          <w:rFonts w:ascii="Arial" w:hAnsi="Arial" w:cs="Arial"/>
          <w:color w:val="000000" w:themeColor="text1"/>
          <w:sz w:val="20"/>
          <w:szCs w:val="20"/>
        </w:rPr>
        <w:br w:type="page"/>
      </w:r>
    </w:p>
    <w:p w:rsidR="00703890" w:rsidRPr="001235C3" w:rsidRDefault="00703890" w:rsidP="00703890">
      <w:pPr>
        <w:pStyle w:val="Listenabsatz"/>
        <w:numPr>
          <w:ilvl w:val="0"/>
          <w:numId w:val="3"/>
        </w:numPr>
        <w:rPr>
          <w:rFonts w:ascii="Arial" w:hAnsi="Arial" w:cs="Arial"/>
          <w:color w:val="000000" w:themeColor="text1"/>
          <w:sz w:val="20"/>
          <w:szCs w:val="20"/>
        </w:rPr>
      </w:pPr>
      <w:r w:rsidRPr="004A7193">
        <w:rPr>
          <w:rFonts w:ascii="Arial" w:hAnsi="Arial" w:cs="Arial"/>
          <w:color w:val="000000" w:themeColor="text1"/>
          <w:sz w:val="20"/>
          <w:szCs w:val="20"/>
        </w:rPr>
        <w:lastRenderedPageBreak/>
        <w:t>In den letzten 10 Jahren galt die Finanzstrategie für Investitionen in Infrastruktur eine tragbare Verschuldung in Kauf zu nehmen. Wären Sie bereit eine begrenzte Verschuldung durch Investitionen zu tragen, deren Nutzen auch für die künftigen Generationen ersichtlich ist?</w:t>
      </w:r>
      <w:r w:rsidRPr="004A7193">
        <w:rPr>
          <w:rFonts w:ascii="Arial" w:hAnsi="Arial" w:cs="Arial"/>
          <w:color w:val="000000" w:themeColor="text1"/>
          <w:sz w:val="20"/>
          <w:szCs w:val="20"/>
        </w:rPr>
        <w:br/>
      </w:r>
      <w:r w:rsidRPr="004A7193">
        <w:rPr>
          <w:rFonts w:ascii="Arial" w:hAnsi="Arial" w:cs="Arial"/>
          <w:color w:val="000000" w:themeColor="text1"/>
          <w:sz w:val="20"/>
          <w:szCs w:val="20"/>
        </w:rPr>
        <w:br/>
      </w:r>
      <w:proofErr w:type="gramStart"/>
      <w:r w:rsidR="0066655D" w:rsidRPr="004A7193">
        <w:rPr>
          <w:rFonts w:ascii="Arial" w:hAnsi="Arial" w:cs="Arial"/>
          <w:i/>
          <w:color w:val="000000" w:themeColor="text1"/>
          <w:sz w:val="20"/>
          <w:szCs w:val="20"/>
        </w:rPr>
        <w:t xml:space="preserve">Ja  </w:t>
      </w:r>
      <w:r w:rsidR="0066655D" w:rsidRPr="004A7193">
        <w:rPr>
          <w:rFonts w:ascii="Arial" w:hAnsi="Arial" w:cs="Arial"/>
          <w:i/>
          <w:color w:val="000000" w:themeColor="text1"/>
          <w:sz w:val="20"/>
          <w:szCs w:val="20"/>
        </w:rPr>
        <w:tab/>
      </w:r>
      <w:proofErr w:type="gramEnd"/>
      <w:sdt>
        <w:sdtPr>
          <w:rPr>
            <w:rFonts w:ascii="Arial" w:hAnsi="Arial" w:cs="Arial"/>
            <w:b/>
            <w:color w:val="000000" w:themeColor="text1"/>
            <w:sz w:val="20"/>
            <w:szCs w:val="20"/>
          </w:rPr>
          <w:id w:val="961548615"/>
          <w14:checkbox>
            <w14:checked w14:val="0"/>
            <w14:checkedState w14:val="2612" w14:font="MS Gothic"/>
            <w14:uncheckedState w14:val="2610" w14:font="MS Gothic"/>
          </w14:checkbox>
        </w:sdtPr>
        <w:sdtEndPr/>
        <w:sdtContent>
          <w:r w:rsidR="0066655D">
            <w:rPr>
              <w:rFonts w:ascii="MS Gothic" w:eastAsia="MS Gothic" w:hAnsi="MS Gothic" w:cs="Arial" w:hint="eastAsia"/>
              <w:b/>
              <w:color w:val="000000" w:themeColor="text1"/>
              <w:sz w:val="20"/>
              <w:szCs w:val="20"/>
            </w:rPr>
            <w:t>☐</w:t>
          </w:r>
        </w:sdtContent>
      </w:sdt>
      <w:r w:rsidR="0066655D">
        <w:rPr>
          <w:rFonts w:ascii="Arial" w:hAnsi="Arial" w:cs="Arial"/>
          <w:b/>
          <w:color w:val="000000" w:themeColor="text1"/>
          <w:sz w:val="20"/>
          <w:szCs w:val="20"/>
        </w:rPr>
        <w:t xml:space="preserve"> </w:t>
      </w:r>
      <w:r w:rsidR="0066655D" w:rsidRPr="004A7193">
        <w:rPr>
          <w:rFonts w:ascii="Arial" w:hAnsi="Arial" w:cs="Arial"/>
          <w:i/>
          <w:color w:val="000000" w:themeColor="text1"/>
          <w:sz w:val="20"/>
          <w:szCs w:val="20"/>
        </w:rPr>
        <w:tab/>
        <w:t xml:space="preserve">Nein  </w:t>
      </w:r>
      <w:sdt>
        <w:sdtPr>
          <w:rPr>
            <w:rFonts w:ascii="Arial" w:hAnsi="Arial" w:cs="Arial"/>
            <w:b/>
            <w:color w:val="000000" w:themeColor="text1"/>
            <w:sz w:val="20"/>
            <w:szCs w:val="20"/>
          </w:rPr>
          <w:id w:val="598064473"/>
          <w14:checkbox>
            <w14:checked w14:val="0"/>
            <w14:checkedState w14:val="2612" w14:font="MS Gothic"/>
            <w14:uncheckedState w14:val="2610" w14:font="MS Gothic"/>
          </w14:checkbox>
        </w:sdtPr>
        <w:sdtEndPr/>
        <w:sdtContent>
          <w:r w:rsidR="0066655D">
            <w:rPr>
              <w:rFonts w:ascii="MS Gothic" w:eastAsia="MS Gothic" w:hAnsi="MS Gothic" w:cs="Arial" w:hint="eastAsia"/>
              <w:b/>
              <w:color w:val="000000" w:themeColor="text1"/>
              <w:sz w:val="20"/>
              <w:szCs w:val="20"/>
            </w:rPr>
            <w:t>☐</w:t>
          </w:r>
        </w:sdtContent>
      </w:sdt>
      <w:r w:rsidR="0066655D" w:rsidRPr="004A7193">
        <w:rPr>
          <w:rFonts w:ascii="Arial" w:hAnsi="Arial" w:cs="Arial"/>
          <w:i/>
          <w:color w:val="000000" w:themeColor="text1"/>
          <w:sz w:val="20"/>
          <w:szCs w:val="20"/>
        </w:rPr>
        <w:br/>
      </w:r>
      <w:r w:rsidRPr="004A7193">
        <w:rPr>
          <w:rFonts w:ascii="Arial" w:hAnsi="Arial" w:cs="Arial"/>
          <w:color w:val="000000" w:themeColor="text1"/>
          <w:sz w:val="20"/>
          <w:szCs w:val="20"/>
        </w:rPr>
        <w:br/>
      </w:r>
      <w:r w:rsidRPr="004A7193">
        <w:rPr>
          <w:rFonts w:ascii="Arial" w:hAnsi="Arial" w:cs="Arial"/>
          <w:i/>
          <w:color w:val="000000" w:themeColor="text1"/>
          <w:sz w:val="20"/>
          <w:szCs w:val="20"/>
        </w:rPr>
        <w:t>Falls Nein, Begründung / Bemerkungen zur Finanzierung von Investitionen:</w:t>
      </w:r>
      <w:r w:rsidRPr="004A7193">
        <w:rPr>
          <w:rFonts w:ascii="Arial" w:hAnsi="Arial" w:cs="Arial"/>
          <w:i/>
          <w:color w:val="000000" w:themeColor="text1"/>
          <w:sz w:val="20"/>
          <w:szCs w:val="20"/>
        </w:rPr>
        <w:br/>
      </w: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i/>
          <w:color w:val="000000" w:themeColor="text1"/>
          <w:sz w:val="20"/>
          <w:szCs w:val="20"/>
        </w:rPr>
      </w:pPr>
    </w:p>
    <w:p w:rsidR="00703890" w:rsidRDefault="00703890" w:rsidP="00703890">
      <w:pPr>
        <w:pStyle w:val="Listenabsatz"/>
        <w:ind w:left="360"/>
        <w:rPr>
          <w:rFonts w:ascii="Arial" w:hAnsi="Arial" w:cs="Arial"/>
          <w:color w:val="000000" w:themeColor="text1"/>
          <w:sz w:val="20"/>
          <w:szCs w:val="20"/>
        </w:rPr>
      </w:pPr>
      <w:r w:rsidRPr="004A7193">
        <w:rPr>
          <w:rFonts w:ascii="Arial" w:hAnsi="Arial" w:cs="Arial"/>
          <w:i/>
          <w:color w:val="000000" w:themeColor="text1"/>
          <w:sz w:val="20"/>
          <w:szCs w:val="20"/>
        </w:rPr>
        <w:br/>
      </w:r>
      <w:r w:rsidRPr="004A7193">
        <w:rPr>
          <w:rFonts w:ascii="Arial" w:hAnsi="Arial" w:cs="Arial"/>
          <w:color w:val="000000" w:themeColor="text1"/>
          <w:sz w:val="20"/>
          <w:szCs w:val="20"/>
        </w:rPr>
        <w:br/>
      </w:r>
    </w:p>
    <w:p w:rsidR="00EB70D0" w:rsidRDefault="00EB70D0" w:rsidP="00703890">
      <w:pPr>
        <w:pStyle w:val="Listenabsatz"/>
        <w:ind w:left="360"/>
        <w:rPr>
          <w:rFonts w:ascii="Arial" w:hAnsi="Arial" w:cs="Arial"/>
          <w:color w:val="000000" w:themeColor="text1"/>
          <w:sz w:val="20"/>
          <w:szCs w:val="20"/>
        </w:rPr>
      </w:pPr>
    </w:p>
    <w:p w:rsidR="00EB70D0" w:rsidRDefault="00EB70D0" w:rsidP="00703890">
      <w:pPr>
        <w:pStyle w:val="Listenabsatz"/>
        <w:ind w:left="360"/>
        <w:rPr>
          <w:rFonts w:ascii="Arial" w:hAnsi="Arial" w:cs="Arial"/>
          <w:color w:val="000000" w:themeColor="text1"/>
          <w:sz w:val="20"/>
          <w:szCs w:val="20"/>
        </w:rPr>
      </w:pPr>
    </w:p>
    <w:p w:rsidR="00EB70D0" w:rsidRPr="004A7193" w:rsidRDefault="00EB70D0" w:rsidP="00703890">
      <w:pPr>
        <w:pStyle w:val="Listenabsatz"/>
        <w:ind w:left="360"/>
        <w:rPr>
          <w:rFonts w:ascii="Arial" w:hAnsi="Arial" w:cs="Arial"/>
          <w:color w:val="000000" w:themeColor="text1"/>
          <w:sz w:val="20"/>
          <w:szCs w:val="20"/>
        </w:rPr>
      </w:pPr>
    </w:p>
    <w:p w:rsidR="00703890" w:rsidRPr="004A7193" w:rsidRDefault="00703890" w:rsidP="00703890">
      <w:pPr>
        <w:pStyle w:val="Listenabsatz"/>
        <w:numPr>
          <w:ilvl w:val="0"/>
          <w:numId w:val="3"/>
        </w:numPr>
        <w:rPr>
          <w:rFonts w:ascii="Arial" w:hAnsi="Arial" w:cs="Arial"/>
          <w:color w:val="000000" w:themeColor="text1"/>
          <w:sz w:val="20"/>
          <w:szCs w:val="20"/>
        </w:rPr>
      </w:pPr>
      <w:r w:rsidRPr="004A7193">
        <w:rPr>
          <w:rFonts w:ascii="Arial" w:hAnsi="Arial" w:cs="Arial"/>
          <w:color w:val="000000" w:themeColor="text1"/>
          <w:sz w:val="20"/>
          <w:szCs w:val="20"/>
        </w:rPr>
        <w:t xml:space="preserve">Teilen Sie die Auffassung des Stadtrates, dass die Entwicklung von Romanshorn </w:t>
      </w:r>
      <w:proofErr w:type="gramStart"/>
      <w:r w:rsidRPr="004A7193">
        <w:rPr>
          <w:rFonts w:ascii="Arial" w:hAnsi="Arial" w:cs="Arial"/>
          <w:color w:val="000000" w:themeColor="text1"/>
          <w:sz w:val="20"/>
          <w:szCs w:val="20"/>
        </w:rPr>
        <w:t>zur  „</w:t>
      </w:r>
      <w:proofErr w:type="gramEnd"/>
      <w:r w:rsidRPr="004A7193">
        <w:rPr>
          <w:rFonts w:ascii="Arial" w:hAnsi="Arial" w:cs="Arial"/>
          <w:color w:val="000000" w:themeColor="text1"/>
          <w:sz w:val="20"/>
          <w:szCs w:val="20"/>
        </w:rPr>
        <w:t>attraktiven Hafenstadt“ klar weiterverfolgt werden soll jedoch das Tempo etwas gedrosselt werden soll?</w:t>
      </w:r>
    </w:p>
    <w:p w:rsidR="00703890" w:rsidRDefault="0066655D" w:rsidP="00703890">
      <w:pPr>
        <w:ind w:left="360"/>
        <w:rPr>
          <w:rFonts w:ascii="Arial" w:hAnsi="Arial" w:cs="Arial"/>
          <w:color w:val="000000" w:themeColor="text1"/>
          <w:sz w:val="20"/>
          <w:szCs w:val="20"/>
        </w:rPr>
      </w:pPr>
      <w:proofErr w:type="gramStart"/>
      <w:r w:rsidRPr="004A7193">
        <w:rPr>
          <w:rFonts w:ascii="Arial" w:hAnsi="Arial" w:cs="Arial"/>
          <w:i/>
          <w:color w:val="000000" w:themeColor="text1"/>
          <w:sz w:val="20"/>
          <w:szCs w:val="20"/>
        </w:rPr>
        <w:t xml:space="preserve">Ja  </w:t>
      </w:r>
      <w:r w:rsidRPr="004A7193">
        <w:rPr>
          <w:rFonts w:ascii="Arial" w:hAnsi="Arial" w:cs="Arial"/>
          <w:i/>
          <w:color w:val="000000" w:themeColor="text1"/>
          <w:sz w:val="20"/>
          <w:szCs w:val="20"/>
        </w:rPr>
        <w:tab/>
      </w:r>
      <w:proofErr w:type="gramEnd"/>
      <w:sdt>
        <w:sdtPr>
          <w:rPr>
            <w:rFonts w:ascii="Arial" w:hAnsi="Arial" w:cs="Arial"/>
            <w:b/>
            <w:color w:val="000000" w:themeColor="text1"/>
            <w:sz w:val="20"/>
            <w:szCs w:val="20"/>
          </w:rPr>
          <w:id w:val="-145786638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0"/>
              <w:szCs w:val="20"/>
            </w:rPr>
            <w:t>☐</w:t>
          </w:r>
        </w:sdtContent>
      </w:sdt>
      <w:r>
        <w:rPr>
          <w:rFonts w:ascii="Arial" w:hAnsi="Arial" w:cs="Arial"/>
          <w:b/>
          <w:color w:val="000000" w:themeColor="text1"/>
          <w:sz w:val="20"/>
          <w:szCs w:val="20"/>
        </w:rPr>
        <w:t xml:space="preserve"> </w:t>
      </w:r>
      <w:r w:rsidRPr="004A7193">
        <w:rPr>
          <w:rFonts w:ascii="Arial" w:hAnsi="Arial" w:cs="Arial"/>
          <w:i/>
          <w:color w:val="000000" w:themeColor="text1"/>
          <w:sz w:val="20"/>
          <w:szCs w:val="20"/>
        </w:rPr>
        <w:tab/>
        <w:t xml:space="preserve">Nein  </w:t>
      </w:r>
      <w:sdt>
        <w:sdtPr>
          <w:rPr>
            <w:rFonts w:ascii="Arial" w:hAnsi="Arial" w:cs="Arial"/>
            <w:b/>
            <w:color w:val="000000" w:themeColor="text1"/>
            <w:sz w:val="20"/>
            <w:szCs w:val="20"/>
          </w:rPr>
          <w:id w:val="-101084009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0"/>
              <w:szCs w:val="20"/>
            </w:rPr>
            <w:t>☐</w:t>
          </w:r>
        </w:sdtContent>
      </w:sdt>
      <w:r w:rsidRPr="004A7193">
        <w:rPr>
          <w:rFonts w:ascii="Arial" w:hAnsi="Arial" w:cs="Arial"/>
          <w:i/>
          <w:color w:val="000000" w:themeColor="text1"/>
          <w:sz w:val="20"/>
          <w:szCs w:val="20"/>
        </w:rPr>
        <w:br/>
      </w:r>
      <w:r w:rsidR="00703890" w:rsidRPr="004A7193">
        <w:rPr>
          <w:rFonts w:ascii="Arial" w:hAnsi="Arial" w:cs="Arial"/>
          <w:color w:val="000000" w:themeColor="text1"/>
          <w:sz w:val="20"/>
          <w:szCs w:val="20"/>
        </w:rPr>
        <w:br/>
      </w:r>
      <w:r w:rsidR="00703890" w:rsidRPr="004A7193">
        <w:rPr>
          <w:rFonts w:ascii="Arial" w:hAnsi="Arial" w:cs="Arial"/>
          <w:i/>
          <w:color w:val="000000" w:themeColor="text1"/>
          <w:sz w:val="20"/>
          <w:szCs w:val="20"/>
        </w:rPr>
        <w:t>Allfällige Bemerkungen:</w:t>
      </w:r>
      <w:r w:rsidR="00703890" w:rsidRPr="004A7193">
        <w:rPr>
          <w:rFonts w:ascii="Arial" w:hAnsi="Arial" w:cs="Arial"/>
          <w:i/>
          <w:color w:val="000000" w:themeColor="text1"/>
          <w:sz w:val="20"/>
          <w:szCs w:val="20"/>
        </w:rPr>
        <w:br/>
      </w:r>
    </w:p>
    <w:p w:rsidR="00703890" w:rsidRDefault="00703890" w:rsidP="00703890">
      <w:pPr>
        <w:ind w:left="360"/>
        <w:rPr>
          <w:rFonts w:ascii="Arial" w:hAnsi="Arial" w:cs="Arial"/>
          <w:color w:val="000000" w:themeColor="text1"/>
          <w:sz w:val="20"/>
          <w:szCs w:val="20"/>
        </w:rPr>
      </w:pPr>
    </w:p>
    <w:p w:rsidR="00703890" w:rsidRDefault="00703890" w:rsidP="00703890">
      <w:pPr>
        <w:ind w:left="360"/>
        <w:rPr>
          <w:rFonts w:ascii="Arial" w:hAnsi="Arial" w:cs="Arial"/>
          <w:color w:val="000000" w:themeColor="text1"/>
          <w:sz w:val="20"/>
          <w:szCs w:val="20"/>
        </w:rPr>
      </w:pPr>
    </w:p>
    <w:p w:rsidR="00703890" w:rsidRDefault="00703890" w:rsidP="00703890">
      <w:pPr>
        <w:rPr>
          <w:rFonts w:ascii="Arial" w:hAnsi="Arial" w:cs="Arial"/>
          <w:color w:val="000000" w:themeColor="text1"/>
          <w:sz w:val="20"/>
          <w:szCs w:val="20"/>
        </w:rPr>
      </w:pPr>
      <w:r>
        <w:rPr>
          <w:rFonts w:ascii="Arial" w:hAnsi="Arial" w:cs="Arial"/>
          <w:color w:val="000000" w:themeColor="text1"/>
          <w:sz w:val="20"/>
          <w:szCs w:val="20"/>
        </w:rPr>
        <w:br w:type="page"/>
      </w:r>
    </w:p>
    <w:p w:rsidR="00703890" w:rsidRPr="00BB6275" w:rsidRDefault="00703890" w:rsidP="00BB6275">
      <w:pPr>
        <w:rPr>
          <w:rFonts w:ascii="Arial" w:hAnsi="Arial" w:cs="Arial"/>
          <w:b/>
          <w:color w:val="000000" w:themeColor="text1"/>
          <w:sz w:val="22"/>
          <w:szCs w:val="20"/>
        </w:rPr>
      </w:pPr>
      <w:r w:rsidRPr="00BB6275">
        <w:rPr>
          <w:rFonts w:ascii="Arial" w:hAnsi="Arial" w:cs="Arial"/>
          <w:b/>
          <w:color w:val="000000" w:themeColor="text1"/>
          <w:sz w:val="22"/>
          <w:szCs w:val="20"/>
        </w:rPr>
        <w:lastRenderedPageBreak/>
        <w:t>Wie beurteilen Sie das Paket der Haushaltsichernden Massnahmen?</w:t>
      </w:r>
    </w:p>
    <w:p w:rsidR="002F7668" w:rsidRDefault="002F7668" w:rsidP="002F7668">
      <w:pPr>
        <w:pStyle w:val="Listenabsatz"/>
        <w:ind w:left="360"/>
        <w:rPr>
          <w:noProof/>
          <w:lang w:eastAsia="de-CH"/>
        </w:rPr>
      </w:pPr>
      <w:r>
        <w:rPr>
          <w:rFonts w:ascii="Arial" w:hAnsi="Arial" w:cs="Arial"/>
          <w:color w:val="000000" w:themeColor="text1"/>
          <w:sz w:val="20"/>
          <w:szCs w:val="20"/>
        </w:rPr>
        <w:t>Beurteilungsskala:</w:t>
      </w:r>
      <w:r>
        <w:rPr>
          <w:rFonts w:ascii="Arial" w:hAnsi="Arial" w:cs="Arial"/>
          <w:color w:val="000000" w:themeColor="text1"/>
          <w:sz w:val="20"/>
          <w:szCs w:val="20"/>
        </w:rPr>
        <w:tab/>
      </w:r>
      <w:r>
        <w:rPr>
          <w:rFonts w:ascii="Arial" w:hAnsi="Arial" w:cs="Arial"/>
          <w:color w:val="000000" w:themeColor="text1"/>
          <w:sz w:val="20"/>
          <w:szCs w:val="20"/>
        </w:rPr>
        <w:tab/>
      </w:r>
      <w:r w:rsidRPr="002F7668">
        <w:rPr>
          <w:rFonts w:ascii="Arial" w:hAnsi="Arial" w:cs="Arial"/>
          <w:color w:val="000000" w:themeColor="text1"/>
          <w:sz w:val="20"/>
          <w:szCs w:val="20"/>
        </w:rPr>
        <w:t xml:space="preserve">1 = JA   </w:t>
      </w:r>
      <w:proofErr w:type="gramStart"/>
      <w:r w:rsidRPr="002F7668">
        <w:rPr>
          <w:rFonts w:ascii="Arial" w:hAnsi="Arial" w:cs="Arial"/>
          <w:color w:val="000000" w:themeColor="text1"/>
          <w:sz w:val="20"/>
          <w:szCs w:val="20"/>
        </w:rPr>
        <w:t>bis  5</w:t>
      </w:r>
      <w:proofErr w:type="gramEnd"/>
      <w:r w:rsidRPr="002F7668">
        <w:rPr>
          <w:rFonts w:ascii="Arial" w:hAnsi="Arial" w:cs="Arial"/>
          <w:color w:val="000000" w:themeColor="text1"/>
          <w:sz w:val="20"/>
          <w:szCs w:val="20"/>
        </w:rPr>
        <w:t xml:space="preserve"> = NEIN</w:t>
      </w:r>
    </w:p>
    <w:tbl>
      <w:tblPr>
        <w:tblStyle w:val="Tabellenraster"/>
        <w:tblpPr w:leftFromText="141" w:rightFromText="141" w:vertAnchor="text" w:horzAnchor="page" w:tblpX="2044" w:tblpY="25"/>
        <w:tblW w:w="0" w:type="auto"/>
        <w:tblLook w:val="04A0" w:firstRow="1" w:lastRow="0" w:firstColumn="1" w:lastColumn="0" w:noHBand="0" w:noVBand="1"/>
      </w:tblPr>
      <w:tblGrid>
        <w:gridCol w:w="1101"/>
        <w:gridCol w:w="1112"/>
        <w:gridCol w:w="981"/>
        <w:gridCol w:w="981"/>
        <w:gridCol w:w="981"/>
      </w:tblGrid>
      <w:tr w:rsidR="00AF5BB4" w:rsidTr="004D4EAE">
        <w:tc>
          <w:tcPr>
            <w:tcW w:w="1101" w:type="dxa"/>
          </w:tcPr>
          <w:p w:rsidR="00AF5BB4" w:rsidRDefault="000C6A59" w:rsidP="00AF5BB4">
            <w:pPr>
              <w:ind w:left="783" w:hanging="386"/>
              <w:jc w:val="both"/>
            </w:pPr>
            <w:sdt>
              <w:sdtPr>
                <w:rPr>
                  <w:rFonts w:ascii="Arial" w:hAnsi="Arial" w:cs="Arial"/>
                  <w:b/>
                  <w:color w:val="000000" w:themeColor="text1"/>
                  <w:sz w:val="20"/>
                  <w:szCs w:val="20"/>
                </w:rPr>
                <w:id w:val="-435284944"/>
                <w14:checkbox>
                  <w14:checked w14:val="1"/>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1</w:t>
            </w:r>
          </w:p>
        </w:tc>
        <w:tc>
          <w:tcPr>
            <w:tcW w:w="1112" w:type="dxa"/>
          </w:tcPr>
          <w:p w:rsidR="00AF5BB4" w:rsidRDefault="000C6A59" w:rsidP="00AF5BB4">
            <w:pPr>
              <w:ind w:left="783" w:right="-183" w:hanging="386"/>
              <w:jc w:val="both"/>
            </w:pPr>
            <w:sdt>
              <w:sdtPr>
                <w:rPr>
                  <w:rFonts w:ascii="Arial" w:hAnsi="Arial" w:cs="Arial"/>
                  <w:b/>
                  <w:color w:val="000000" w:themeColor="text1"/>
                  <w:sz w:val="20"/>
                  <w:szCs w:val="20"/>
                </w:rPr>
                <w:id w:val="-1046221047"/>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2</w:t>
            </w:r>
          </w:p>
        </w:tc>
        <w:tc>
          <w:tcPr>
            <w:tcW w:w="0" w:type="auto"/>
          </w:tcPr>
          <w:p w:rsidR="00AF5BB4" w:rsidRDefault="000C6A59" w:rsidP="00AF5BB4">
            <w:pPr>
              <w:ind w:left="783" w:hanging="386"/>
              <w:jc w:val="both"/>
            </w:pPr>
            <w:sdt>
              <w:sdtPr>
                <w:rPr>
                  <w:rFonts w:ascii="Arial" w:hAnsi="Arial" w:cs="Arial"/>
                  <w:b/>
                  <w:color w:val="000000" w:themeColor="text1"/>
                  <w:sz w:val="20"/>
                  <w:szCs w:val="20"/>
                </w:rPr>
                <w:id w:val="-1892791940"/>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3</w:t>
            </w:r>
          </w:p>
        </w:tc>
        <w:tc>
          <w:tcPr>
            <w:tcW w:w="0" w:type="auto"/>
          </w:tcPr>
          <w:p w:rsidR="00AF5BB4" w:rsidRDefault="000C6A59" w:rsidP="00AF5BB4">
            <w:pPr>
              <w:ind w:left="783" w:hanging="386"/>
              <w:jc w:val="both"/>
            </w:pPr>
            <w:sdt>
              <w:sdtPr>
                <w:rPr>
                  <w:rFonts w:ascii="Arial" w:hAnsi="Arial" w:cs="Arial"/>
                  <w:b/>
                  <w:color w:val="000000" w:themeColor="text1"/>
                  <w:sz w:val="20"/>
                  <w:szCs w:val="20"/>
                </w:rPr>
                <w:id w:val="2084262065"/>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4</w:t>
            </w:r>
          </w:p>
        </w:tc>
        <w:tc>
          <w:tcPr>
            <w:tcW w:w="0" w:type="auto"/>
          </w:tcPr>
          <w:p w:rsidR="00AF5BB4" w:rsidRDefault="000C6A59" w:rsidP="00AF5BB4">
            <w:pPr>
              <w:ind w:left="783" w:hanging="386"/>
              <w:jc w:val="both"/>
            </w:pPr>
            <w:sdt>
              <w:sdtPr>
                <w:rPr>
                  <w:rFonts w:ascii="Arial" w:hAnsi="Arial" w:cs="Arial"/>
                  <w:b/>
                  <w:color w:val="000000" w:themeColor="text1"/>
                  <w:sz w:val="20"/>
                  <w:szCs w:val="20"/>
                </w:rPr>
                <w:id w:val="-455719684"/>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5</w:t>
            </w:r>
          </w:p>
        </w:tc>
      </w:tr>
    </w:tbl>
    <w:p w:rsidR="005D058E" w:rsidRDefault="002F7668" w:rsidP="002852A3">
      <w:pPr>
        <w:pStyle w:val="Listenabsatz"/>
        <w:ind w:left="360"/>
        <w:jc w:val="both"/>
        <w:rPr>
          <w:rFonts w:ascii="Arial" w:hAnsi="Arial" w:cs="Arial"/>
          <w:color w:val="000000" w:themeColor="text1"/>
          <w:sz w:val="20"/>
          <w:szCs w:val="20"/>
        </w:rPr>
      </w:pPr>
      <w:r>
        <w:rPr>
          <w:rFonts w:ascii="Arial" w:hAnsi="Arial" w:cs="Arial"/>
          <w:color w:val="000000" w:themeColor="text1"/>
          <w:sz w:val="20"/>
          <w:szCs w:val="20"/>
        </w:rPr>
        <w:t>£</w:t>
      </w:r>
    </w:p>
    <w:p w:rsidR="00307AC9" w:rsidRPr="002F7668" w:rsidRDefault="005D058E" w:rsidP="005D058E">
      <w:pPr>
        <w:tabs>
          <w:tab w:val="left" w:pos="6498"/>
        </w:tabs>
        <w:rPr>
          <w:noProof/>
          <w:lang w:eastAsia="de-CH"/>
        </w:rPr>
      </w:pPr>
      <w:r>
        <w:tab/>
      </w:r>
    </w:p>
    <w:p w:rsidR="002F7668" w:rsidRPr="002F7668" w:rsidRDefault="00BB6275" w:rsidP="00054070">
      <w:pPr>
        <w:numPr>
          <w:ilvl w:val="1"/>
          <w:numId w:val="3"/>
        </w:numPr>
        <w:spacing w:before="960" w:after="240"/>
        <w:ind w:left="783" w:hanging="386"/>
        <w:jc w:val="both"/>
        <w:rPr>
          <w:rFonts w:ascii="Arial" w:hAnsi="Arial" w:cs="Arial"/>
          <w:color w:val="000000" w:themeColor="text1"/>
          <w:sz w:val="20"/>
          <w:szCs w:val="20"/>
        </w:rPr>
      </w:pPr>
      <w:r>
        <w:rPr>
          <w:rFonts w:ascii="Arial" w:hAnsi="Arial" w:cs="Arial"/>
          <w:color w:val="000000" w:themeColor="text1"/>
          <w:sz w:val="20"/>
          <w:szCs w:val="20"/>
        </w:rPr>
        <w:t>Das Paket erscheint a</w:t>
      </w:r>
      <w:r w:rsidR="00703890" w:rsidRPr="001235C3">
        <w:rPr>
          <w:rFonts w:ascii="Arial" w:hAnsi="Arial" w:cs="Arial"/>
          <w:color w:val="000000" w:themeColor="text1"/>
          <w:sz w:val="20"/>
          <w:szCs w:val="20"/>
        </w:rPr>
        <w:t>usgewogen</w:t>
      </w:r>
    </w:p>
    <w:tbl>
      <w:tblPr>
        <w:tblStyle w:val="Tabellenraster"/>
        <w:tblpPr w:leftFromText="141" w:rightFromText="141" w:vertAnchor="text" w:horzAnchor="page" w:tblpX="2044" w:tblpY="25"/>
        <w:tblW w:w="0" w:type="auto"/>
        <w:tblLook w:val="04A0" w:firstRow="1" w:lastRow="0" w:firstColumn="1" w:lastColumn="0" w:noHBand="0" w:noVBand="1"/>
      </w:tblPr>
      <w:tblGrid>
        <w:gridCol w:w="1101"/>
        <w:gridCol w:w="1134"/>
        <w:gridCol w:w="981"/>
        <w:gridCol w:w="981"/>
        <w:gridCol w:w="981"/>
      </w:tblGrid>
      <w:tr w:rsidR="002F7668" w:rsidTr="002852A3">
        <w:tc>
          <w:tcPr>
            <w:tcW w:w="1101" w:type="dxa"/>
          </w:tcPr>
          <w:p w:rsidR="002F7668" w:rsidRDefault="000C6A59" w:rsidP="002852A3">
            <w:pPr>
              <w:ind w:left="783" w:hanging="386"/>
              <w:jc w:val="both"/>
            </w:pPr>
            <w:sdt>
              <w:sdtPr>
                <w:rPr>
                  <w:rFonts w:ascii="Arial" w:hAnsi="Arial" w:cs="Arial"/>
                  <w:b/>
                  <w:color w:val="000000" w:themeColor="text1"/>
                  <w:sz w:val="20"/>
                  <w:szCs w:val="20"/>
                </w:rPr>
                <w:id w:val="890226378"/>
                <w14:checkbox>
                  <w14:checked w14:val="0"/>
                  <w14:checkedState w14:val="2612" w14:font="MS Gothic"/>
                  <w14:uncheckedState w14:val="2610" w14:font="MS Gothic"/>
                </w14:checkbox>
              </w:sdtPr>
              <w:sdtEndPr/>
              <w:sdtContent>
                <w:r w:rsidR="007573CB">
                  <w:rPr>
                    <w:rFonts w:ascii="MS Gothic" w:eastAsia="MS Gothic" w:hAnsi="MS Gothic" w:cs="Arial" w:hint="eastAsia"/>
                    <w:b/>
                    <w:color w:val="000000" w:themeColor="text1"/>
                    <w:sz w:val="20"/>
                    <w:szCs w:val="20"/>
                  </w:rPr>
                  <w:t>☐</w:t>
                </w:r>
              </w:sdtContent>
            </w:sdt>
            <w:r w:rsidR="002F7668">
              <w:rPr>
                <w:rFonts w:ascii="Arial" w:hAnsi="Arial" w:cs="Arial"/>
                <w:b/>
                <w:color w:val="000000" w:themeColor="text1"/>
                <w:sz w:val="20"/>
                <w:szCs w:val="20"/>
              </w:rPr>
              <w:t xml:space="preserve"> </w:t>
            </w:r>
            <w:r w:rsidR="002F7668" w:rsidRPr="00307AC9">
              <w:rPr>
                <w:rFonts w:ascii="Arial" w:hAnsi="Arial" w:cs="Arial"/>
                <w:color w:val="000000" w:themeColor="text1"/>
                <w:sz w:val="20"/>
                <w:szCs w:val="20"/>
              </w:rPr>
              <w:t>1</w:t>
            </w:r>
          </w:p>
        </w:tc>
        <w:tc>
          <w:tcPr>
            <w:tcW w:w="1134" w:type="dxa"/>
          </w:tcPr>
          <w:p w:rsidR="002F7668" w:rsidRDefault="000C6A59" w:rsidP="002852A3">
            <w:pPr>
              <w:ind w:left="783" w:hanging="386"/>
              <w:jc w:val="both"/>
            </w:pPr>
            <w:sdt>
              <w:sdtPr>
                <w:rPr>
                  <w:rFonts w:ascii="Arial" w:hAnsi="Arial" w:cs="Arial"/>
                  <w:b/>
                  <w:color w:val="000000" w:themeColor="text1"/>
                  <w:sz w:val="20"/>
                  <w:szCs w:val="20"/>
                </w:rPr>
                <w:id w:val="-1411615639"/>
                <w14:checkbox>
                  <w14:checked w14:val="0"/>
                  <w14:checkedState w14:val="2612" w14:font="MS Gothic"/>
                  <w14:uncheckedState w14:val="2610" w14:font="MS Gothic"/>
                </w14:checkbox>
              </w:sdtPr>
              <w:sdtEndPr/>
              <w:sdtContent>
                <w:r w:rsidR="00D0304C">
                  <w:rPr>
                    <w:rFonts w:ascii="MS Gothic" w:eastAsia="MS Gothic" w:hAnsi="MS Gothic" w:cs="Arial" w:hint="eastAsia"/>
                    <w:b/>
                    <w:color w:val="000000" w:themeColor="text1"/>
                    <w:sz w:val="20"/>
                    <w:szCs w:val="20"/>
                  </w:rPr>
                  <w:t>☐</w:t>
                </w:r>
              </w:sdtContent>
            </w:sdt>
            <w:r w:rsidR="002F7668" w:rsidRPr="009348F8">
              <w:rPr>
                <w:rFonts w:ascii="Arial" w:hAnsi="Arial" w:cs="Arial"/>
                <w:b/>
                <w:color w:val="000000" w:themeColor="text1"/>
                <w:sz w:val="20"/>
                <w:szCs w:val="20"/>
              </w:rPr>
              <w:t xml:space="preserve"> </w:t>
            </w:r>
            <w:r w:rsidR="002F7668" w:rsidRPr="00307AC9">
              <w:rPr>
                <w:rFonts w:ascii="Arial" w:hAnsi="Arial" w:cs="Arial"/>
                <w:color w:val="000000" w:themeColor="text1"/>
                <w:sz w:val="20"/>
                <w:szCs w:val="20"/>
              </w:rPr>
              <w:t>2</w:t>
            </w:r>
          </w:p>
        </w:tc>
        <w:tc>
          <w:tcPr>
            <w:tcW w:w="0" w:type="auto"/>
          </w:tcPr>
          <w:p w:rsidR="002F7668" w:rsidRDefault="000C6A59" w:rsidP="002852A3">
            <w:pPr>
              <w:ind w:left="783" w:hanging="386"/>
              <w:jc w:val="both"/>
            </w:pPr>
            <w:sdt>
              <w:sdtPr>
                <w:rPr>
                  <w:rFonts w:ascii="Arial" w:hAnsi="Arial" w:cs="Arial"/>
                  <w:b/>
                  <w:color w:val="000000" w:themeColor="text1"/>
                  <w:sz w:val="20"/>
                  <w:szCs w:val="20"/>
                </w:rPr>
                <w:id w:val="1236362715"/>
                <w14:checkbox>
                  <w14:checked w14:val="0"/>
                  <w14:checkedState w14:val="2612" w14:font="MS Gothic"/>
                  <w14:uncheckedState w14:val="2610" w14:font="MS Gothic"/>
                </w14:checkbox>
              </w:sdtPr>
              <w:sdtEndPr/>
              <w:sdtContent>
                <w:r w:rsidR="002F7668">
                  <w:rPr>
                    <w:rFonts w:ascii="MS Gothic" w:eastAsia="MS Gothic" w:hAnsi="MS Gothic" w:cs="Arial" w:hint="eastAsia"/>
                    <w:b/>
                    <w:color w:val="000000" w:themeColor="text1"/>
                    <w:sz w:val="20"/>
                    <w:szCs w:val="20"/>
                  </w:rPr>
                  <w:t>☐</w:t>
                </w:r>
              </w:sdtContent>
            </w:sdt>
            <w:r w:rsidR="002F7668" w:rsidRPr="009348F8">
              <w:rPr>
                <w:rFonts w:ascii="Arial" w:hAnsi="Arial" w:cs="Arial"/>
                <w:b/>
                <w:color w:val="000000" w:themeColor="text1"/>
                <w:sz w:val="20"/>
                <w:szCs w:val="20"/>
              </w:rPr>
              <w:t xml:space="preserve"> </w:t>
            </w:r>
            <w:r w:rsidR="002F7668" w:rsidRPr="00307AC9">
              <w:rPr>
                <w:rFonts w:ascii="Arial" w:hAnsi="Arial" w:cs="Arial"/>
                <w:color w:val="000000" w:themeColor="text1"/>
                <w:sz w:val="20"/>
                <w:szCs w:val="20"/>
              </w:rPr>
              <w:t>3</w:t>
            </w:r>
          </w:p>
        </w:tc>
        <w:tc>
          <w:tcPr>
            <w:tcW w:w="0" w:type="auto"/>
          </w:tcPr>
          <w:p w:rsidR="002F7668" w:rsidRDefault="000C6A59" w:rsidP="002852A3">
            <w:pPr>
              <w:ind w:left="783" w:hanging="386"/>
              <w:jc w:val="both"/>
            </w:pPr>
            <w:sdt>
              <w:sdtPr>
                <w:rPr>
                  <w:rFonts w:ascii="Arial" w:hAnsi="Arial" w:cs="Arial"/>
                  <w:b/>
                  <w:color w:val="000000" w:themeColor="text1"/>
                  <w:sz w:val="20"/>
                  <w:szCs w:val="20"/>
                </w:rPr>
                <w:id w:val="-728841181"/>
                <w14:checkbox>
                  <w14:checked w14:val="0"/>
                  <w14:checkedState w14:val="2612" w14:font="MS Gothic"/>
                  <w14:uncheckedState w14:val="2610" w14:font="MS Gothic"/>
                </w14:checkbox>
              </w:sdtPr>
              <w:sdtEndPr/>
              <w:sdtContent>
                <w:r w:rsidR="009A1527">
                  <w:rPr>
                    <w:rFonts w:ascii="MS Gothic" w:eastAsia="MS Gothic" w:hAnsi="MS Gothic" w:cs="Arial" w:hint="eastAsia"/>
                    <w:b/>
                    <w:color w:val="000000" w:themeColor="text1"/>
                    <w:sz w:val="20"/>
                    <w:szCs w:val="20"/>
                  </w:rPr>
                  <w:t>☐</w:t>
                </w:r>
              </w:sdtContent>
            </w:sdt>
            <w:r w:rsidR="002F7668" w:rsidRPr="009348F8">
              <w:rPr>
                <w:rFonts w:ascii="Arial" w:hAnsi="Arial" w:cs="Arial"/>
                <w:b/>
                <w:color w:val="000000" w:themeColor="text1"/>
                <w:sz w:val="20"/>
                <w:szCs w:val="20"/>
              </w:rPr>
              <w:t xml:space="preserve"> </w:t>
            </w:r>
            <w:r w:rsidR="002F7668" w:rsidRPr="00307AC9">
              <w:rPr>
                <w:rFonts w:ascii="Arial" w:hAnsi="Arial" w:cs="Arial"/>
                <w:color w:val="000000" w:themeColor="text1"/>
                <w:sz w:val="20"/>
                <w:szCs w:val="20"/>
              </w:rPr>
              <w:t>4</w:t>
            </w:r>
          </w:p>
        </w:tc>
        <w:tc>
          <w:tcPr>
            <w:tcW w:w="0" w:type="auto"/>
          </w:tcPr>
          <w:p w:rsidR="002F7668" w:rsidRDefault="000C6A59" w:rsidP="002852A3">
            <w:pPr>
              <w:ind w:left="783" w:hanging="386"/>
              <w:jc w:val="both"/>
            </w:pPr>
            <w:sdt>
              <w:sdtPr>
                <w:rPr>
                  <w:rFonts w:ascii="Arial" w:hAnsi="Arial" w:cs="Arial"/>
                  <w:b/>
                  <w:color w:val="000000" w:themeColor="text1"/>
                  <w:sz w:val="20"/>
                  <w:szCs w:val="20"/>
                </w:rPr>
                <w:id w:val="-881246770"/>
                <w14:checkbox>
                  <w14:checked w14:val="0"/>
                  <w14:checkedState w14:val="2612" w14:font="MS Gothic"/>
                  <w14:uncheckedState w14:val="2610" w14:font="MS Gothic"/>
                </w14:checkbox>
              </w:sdtPr>
              <w:sdtEndPr/>
              <w:sdtContent>
                <w:r w:rsidR="002F7668">
                  <w:rPr>
                    <w:rFonts w:ascii="MS Gothic" w:eastAsia="MS Gothic" w:hAnsi="MS Gothic" w:cs="Arial" w:hint="eastAsia"/>
                    <w:b/>
                    <w:color w:val="000000" w:themeColor="text1"/>
                    <w:sz w:val="20"/>
                    <w:szCs w:val="20"/>
                  </w:rPr>
                  <w:t>☐</w:t>
                </w:r>
              </w:sdtContent>
            </w:sdt>
            <w:r w:rsidR="002F7668" w:rsidRPr="009348F8">
              <w:rPr>
                <w:rFonts w:ascii="Arial" w:hAnsi="Arial" w:cs="Arial"/>
                <w:b/>
                <w:color w:val="000000" w:themeColor="text1"/>
                <w:sz w:val="20"/>
                <w:szCs w:val="20"/>
              </w:rPr>
              <w:t xml:space="preserve"> </w:t>
            </w:r>
            <w:r w:rsidR="002F7668" w:rsidRPr="00307AC9">
              <w:rPr>
                <w:rFonts w:ascii="Arial" w:hAnsi="Arial" w:cs="Arial"/>
                <w:color w:val="000000" w:themeColor="text1"/>
                <w:sz w:val="20"/>
                <w:szCs w:val="20"/>
              </w:rPr>
              <w:t>5</w:t>
            </w:r>
          </w:p>
        </w:tc>
      </w:tr>
    </w:tbl>
    <w:p w:rsidR="00703890" w:rsidRDefault="00703890" w:rsidP="002852A3">
      <w:pPr>
        <w:ind w:left="783" w:hanging="386"/>
        <w:jc w:val="both"/>
        <w:rPr>
          <w:rFonts w:ascii="Arial" w:hAnsi="Arial" w:cs="Arial"/>
          <w:color w:val="000000" w:themeColor="text1"/>
          <w:sz w:val="20"/>
          <w:szCs w:val="20"/>
        </w:rPr>
      </w:pPr>
    </w:p>
    <w:p w:rsidR="009A1527" w:rsidRDefault="009A1527" w:rsidP="002852A3">
      <w:pPr>
        <w:ind w:left="783" w:hanging="386"/>
        <w:jc w:val="both"/>
        <w:rPr>
          <w:rFonts w:ascii="Arial" w:hAnsi="Arial" w:cs="Arial"/>
          <w:color w:val="000000" w:themeColor="text1"/>
          <w:sz w:val="20"/>
          <w:szCs w:val="20"/>
        </w:rPr>
      </w:pPr>
    </w:p>
    <w:p w:rsidR="001C692F" w:rsidRDefault="001C692F" w:rsidP="002852A3">
      <w:pPr>
        <w:ind w:left="783" w:hanging="386"/>
        <w:jc w:val="both"/>
        <w:rPr>
          <w:rFonts w:ascii="Arial" w:hAnsi="Arial" w:cs="Arial"/>
          <w:color w:val="000000" w:themeColor="text1"/>
          <w:sz w:val="20"/>
          <w:szCs w:val="20"/>
        </w:rPr>
      </w:pPr>
    </w:p>
    <w:p w:rsidR="007573CB" w:rsidRPr="002F7668" w:rsidRDefault="00703890" w:rsidP="001C692F">
      <w:pPr>
        <w:numPr>
          <w:ilvl w:val="1"/>
          <w:numId w:val="3"/>
        </w:numPr>
        <w:spacing w:before="600"/>
        <w:jc w:val="both"/>
        <w:rPr>
          <w:rFonts w:ascii="Arial" w:hAnsi="Arial" w:cs="Arial"/>
          <w:color w:val="000000" w:themeColor="text1"/>
          <w:sz w:val="20"/>
          <w:szCs w:val="20"/>
        </w:rPr>
      </w:pPr>
      <w:r w:rsidRPr="001235C3">
        <w:rPr>
          <w:rFonts w:ascii="Arial" w:hAnsi="Arial" w:cs="Arial"/>
          <w:color w:val="000000" w:themeColor="text1"/>
          <w:sz w:val="20"/>
          <w:szCs w:val="20"/>
        </w:rPr>
        <w:t>Die Einsparungen sind zu hoch, es sind mehr Einnahmen über Gebühren und Steuern erforderlich</w:t>
      </w:r>
    </w:p>
    <w:tbl>
      <w:tblPr>
        <w:tblStyle w:val="Tabellenraster"/>
        <w:tblpPr w:leftFromText="141" w:rightFromText="141" w:vertAnchor="text" w:horzAnchor="page" w:tblpX="2044" w:tblpY="25"/>
        <w:tblW w:w="0" w:type="auto"/>
        <w:tblLook w:val="04A0" w:firstRow="1" w:lastRow="0" w:firstColumn="1" w:lastColumn="0" w:noHBand="0" w:noVBand="1"/>
      </w:tblPr>
      <w:tblGrid>
        <w:gridCol w:w="1101"/>
        <w:gridCol w:w="1112"/>
        <w:gridCol w:w="981"/>
        <w:gridCol w:w="981"/>
        <w:gridCol w:w="981"/>
      </w:tblGrid>
      <w:tr w:rsidR="007573CB" w:rsidTr="002852A3">
        <w:tc>
          <w:tcPr>
            <w:tcW w:w="1101" w:type="dxa"/>
          </w:tcPr>
          <w:p w:rsidR="007573CB" w:rsidRDefault="000C6A59" w:rsidP="002852A3">
            <w:pPr>
              <w:ind w:left="783" w:hanging="386"/>
              <w:jc w:val="both"/>
            </w:pPr>
            <w:sdt>
              <w:sdtPr>
                <w:rPr>
                  <w:rFonts w:ascii="Arial" w:hAnsi="Arial" w:cs="Arial"/>
                  <w:b/>
                  <w:color w:val="000000" w:themeColor="text1"/>
                  <w:sz w:val="20"/>
                  <w:szCs w:val="20"/>
                </w:rPr>
                <w:id w:val="-1105187663"/>
                <w14:checkbox>
                  <w14:checked w14:val="0"/>
                  <w14:checkedState w14:val="2612" w14:font="MS Gothic"/>
                  <w14:uncheckedState w14:val="2610" w14:font="MS Gothic"/>
                </w14:checkbox>
              </w:sdtPr>
              <w:sdtEndPr/>
              <w:sdtContent>
                <w:r w:rsidR="002852A3">
                  <w:rPr>
                    <w:rFonts w:ascii="MS Gothic" w:eastAsia="MS Gothic" w:hAnsi="MS Gothic" w:cs="Arial" w:hint="eastAsia"/>
                    <w:b/>
                    <w:color w:val="000000" w:themeColor="text1"/>
                    <w:sz w:val="20"/>
                    <w:szCs w:val="20"/>
                  </w:rPr>
                  <w:t>☐</w:t>
                </w:r>
              </w:sdtContent>
            </w:sdt>
            <w:r w:rsidR="007573CB">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1</w:t>
            </w:r>
          </w:p>
        </w:tc>
        <w:tc>
          <w:tcPr>
            <w:tcW w:w="1112" w:type="dxa"/>
          </w:tcPr>
          <w:p w:rsidR="007573CB" w:rsidRDefault="000C6A59" w:rsidP="002852A3">
            <w:pPr>
              <w:ind w:left="783" w:hanging="386"/>
              <w:jc w:val="both"/>
            </w:pPr>
            <w:sdt>
              <w:sdtPr>
                <w:rPr>
                  <w:rFonts w:ascii="Arial" w:hAnsi="Arial" w:cs="Arial"/>
                  <w:b/>
                  <w:color w:val="000000" w:themeColor="text1"/>
                  <w:sz w:val="20"/>
                  <w:szCs w:val="20"/>
                </w:rPr>
                <w:id w:val="-1042274840"/>
                <w14:checkbox>
                  <w14:checked w14:val="0"/>
                  <w14:checkedState w14:val="2612" w14:font="MS Gothic"/>
                  <w14:uncheckedState w14:val="2610" w14:font="MS Gothic"/>
                </w14:checkbox>
              </w:sdtPr>
              <w:sdtEndPr/>
              <w:sdtContent>
                <w:r w:rsidR="009A1527">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2</w:t>
            </w:r>
          </w:p>
        </w:tc>
        <w:tc>
          <w:tcPr>
            <w:tcW w:w="0" w:type="auto"/>
          </w:tcPr>
          <w:p w:rsidR="007573CB" w:rsidRDefault="000C6A59" w:rsidP="002852A3">
            <w:pPr>
              <w:ind w:left="783" w:hanging="386"/>
              <w:jc w:val="both"/>
            </w:pPr>
            <w:sdt>
              <w:sdtPr>
                <w:rPr>
                  <w:rFonts w:ascii="Arial" w:hAnsi="Arial" w:cs="Arial"/>
                  <w:b/>
                  <w:color w:val="000000" w:themeColor="text1"/>
                  <w:sz w:val="20"/>
                  <w:szCs w:val="20"/>
                </w:rPr>
                <w:id w:val="-1854107961"/>
                <w14:checkbox>
                  <w14:checked w14:val="0"/>
                  <w14:checkedState w14:val="2612" w14:font="MS Gothic"/>
                  <w14:uncheckedState w14:val="2610" w14:font="MS Gothic"/>
                </w14:checkbox>
              </w:sdtPr>
              <w:sdtEndPr/>
              <w:sdtContent>
                <w:r w:rsidR="007573CB">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3</w:t>
            </w:r>
          </w:p>
        </w:tc>
        <w:tc>
          <w:tcPr>
            <w:tcW w:w="0" w:type="auto"/>
          </w:tcPr>
          <w:p w:rsidR="007573CB" w:rsidRDefault="000C6A59" w:rsidP="002852A3">
            <w:pPr>
              <w:ind w:left="783" w:hanging="386"/>
              <w:jc w:val="both"/>
            </w:pPr>
            <w:sdt>
              <w:sdtPr>
                <w:rPr>
                  <w:rFonts w:ascii="Arial" w:hAnsi="Arial" w:cs="Arial"/>
                  <w:b/>
                  <w:color w:val="000000" w:themeColor="text1"/>
                  <w:sz w:val="20"/>
                  <w:szCs w:val="20"/>
                </w:rPr>
                <w:id w:val="-1251886617"/>
                <w14:checkbox>
                  <w14:checked w14:val="0"/>
                  <w14:checkedState w14:val="2612" w14:font="MS Gothic"/>
                  <w14:uncheckedState w14:val="2610" w14:font="MS Gothic"/>
                </w14:checkbox>
              </w:sdtPr>
              <w:sdtEndPr/>
              <w:sdtContent>
                <w:r w:rsidR="009A1527">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4</w:t>
            </w:r>
          </w:p>
        </w:tc>
        <w:tc>
          <w:tcPr>
            <w:tcW w:w="0" w:type="auto"/>
          </w:tcPr>
          <w:p w:rsidR="007573CB" w:rsidRDefault="000C6A59" w:rsidP="002852A3">
            <w:pPr>
              <w:ind w:left="783" w:hanging="386"/>
              <w:jc w:val="both"/>
            </w:pPr>
            <w:sdt>
              <w:sdtPr>
                <w:rPr>
                  <w:rFonts w:ascii="Arial" w:hAnsi="Arial" w:cs="Arial"/>
                  <w:b/>
                  <w:color w:val="000000" w:themeColor="text1"/>
                  <w:sz w:val="20"/>
                  <w:szCs w:val="20"/>
                </w:rPr>
                <w:id w:val="878206365"/>
                <w14:checkbox>
                  <w14:checked w14:val="0"/>
                  <w14:checkedState w14:val="2612" w14:font="MS Gothic"/>
                  <w14:uncheckedState w14:val="2610" w14:font="MS Gothic"/>
                </w14:checkbox>
              </w:sdtPr>
              <w:sdtEndPr/>
              <w:sdtContent>
                <w:r w:rsidR="007573CB">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5</w:t>
            </w:r>
          </w:p>
        </w:tc>
      </w:tr>
    </w:tbl>
    <w:p w:rsidR="00703890" w:rsidRDefault="00703890" w:rsidP="001C692F">
      <w:pPr>
        <w:numPr>
          <w:ilvl w:val="1"/>
          <w:numId w:val="3"/>
        </w:numPr>
        <w:jc w:val="both"/>
        <w:rPr>
          <w:rFonts w:ascii="Arial" w:hAnsi="Arial" w:cs="Arial"/>
          <w:color w:val="000000" w:themeColor="text1"/>
          <w:sz w:val="20"/>
          <w:szCs w:val="20"/>
        </w:rPr>
      </w:pPr>
    </w:p>
    <w:p w:rsidR="009A1527" w:rsidRDefault="009A1527" w:rsidP="002852A3">
      <w:pPr>
        <w:ind w:left="783" w:hanging="386"/>
        <w:jc w:val="both"/>
        <w:rPr>
          <w:rFonts w:ascii="Arial" w:hAnsi="Arial" w:cs="Arial"/>
          <w:color w:val="000000" w:themeColor="text1"/>
          <w:sz w:val="20"/>
          <w:szCs w:val="20"/>
        </w:rPr>
      </w:pPr>
    </w:p>
    <w:p w:rsidR="001C692F" w:rsidRPr="001235C3" w:rsidRDefault="001C692F" w:rsidP="00AF5BB4">
      <w:pPr>
        <w:spacing w:after="600"/>
        <w:ind w:left="783" w:hanging="386"/>
        <w:jc w:val="both"/>
        <w:rPr>
          <w:rFonts w:ascii="Arial" w:hAnsi="Arial" w:cs="Arial"/>
          <w:color w:val="000000" w:themeColor="text1"/>
          <w:sz w:val="20"/>
          <w:szCs w:val="20"/>
        </w:rPr>
      </w:pPr>
    </w:p>
    <w:p w:rsidR="007573CB" w:rsidRPr="001C692F" w:rsidRDefault="00703890" w:rsidP="001C692F">
      <w:pPr>
        <w:numPr>
          <w:ilvl w:val="0"/>
          <w:numId w:val="14"/>
        </w:numPr>
        <w:jc w:val="both"/>
        <w:rPr>
          <w:rFonts w:ascii="Arial" w:hAnsi="Arial" w:cs="Arial"/>
          <w:color w:val="000000" w:themeColor="text1"/>
          <w:sz w:val="20"/>
          <w:szCs w:val="20"/>
        </w:rPr>
      </w:pPr>
      <w:r w:rsidRPr="001235C3">
        <w:rPr>
          <w:rFonts w:ascii="Arial" w:hAnsi="Arial" w:cs="Arial"/>
          <w:color w:val="000000" w:themeColor="text1"/>
          <w:sz w:val="20"/>
          <w:szCs w:val="20"/>
        </w:rPr>
        <w:t>Die Steuern können nicht so stark erhöht werden, es braucht zusätzliche Ausgabenverzichte</w:t>
      </w:r>
      <w:r w:rsidR="001C692F">
        <w:rPr>
          <w:rFonts w:ascii="Arial" w:hAnsi="Arial" w:cs="Arial"/>
          <w:color w:val="000000" w:themeColor="text1"/>
          <w:sz w:val="20"/>
          <w:szCs w:val="20"/>
        </w:rPr>
        <w:t xml:space="preserve"> und stärkere Gebührenerhöhungen</w:t>
      </w:r>
    </w:p>
    <w:tbl>
      <w:tblPr>
        <w:tblStyle w:val="Tabellenraster"/>
        <w:tblpPr w:leftFromText="141" w:rightFromText="141" w:vertAnchor="text" w:horzAnchor="page" w:tblpX="2044" w:tblpY="25"/>
        <w:tblW w:w="0" w:type="auto"/>
        <w:tblLook w:val="04A0" w:firstRow="1" w:lastRow="0" w:firstColumn="1" w:lastColumn="0" w:noHBand="0" w:noVBand="1"/>
      </w:tblPr>
      <w:tblGrid>
        <w:gridCol w:w="1101"/>
        <w:gridCol w:w="1112"/>
        <w:gridCol w:w="981"/>
        <w:gridCol w:w="981"/>
        <w:gridCol w:w="981"/>
      </w:tblGrid>
      <w:tr w:rsidR="007573CB" w:rsidTr="002852A3">
        <w:tc>
          <w:tcPr>
            <w:tcW w:w="1101" w:type="dxa"/>
          </w:tcPr>
          <w:p w:rsidR="007573CB" w:rsidRDefault="000C6A59" w:rsidP="002852A3">
            <w:pPr>
              <w:ind w:left="783" w:hanging="386"/>
              <w:jc w:val="both"/>
            </w:pPr>
            <w:sdt>
              <w:sdtPr>
                <w:rPr>
                  <w:rFonts w:ascii="Arial" w:hAnsi="Arial" w:cs="Arial"/>
                  <w:b/>
                  <w:color w:val="000000" w:themeColor="text1"/>
                  <w:sz w:val="20"/>
                  <w:szCs w:val="20"/>
                </w:rPr>
                <w:id w:val="-1396273336"/>
                <w14:checkbox>
                  <w14:checked w14:val="0"/>
                  <w14:checkedState w14:val="2612" w14:font="MS Gothic"/>
                  <w14:uncheckedState w14:val="2610" w14:font="MS Gothic"/>
                </w14:checkbox>
              </w:sdtPr>
              <w:sdtEndPr/>
              <w:sdtContent>
                <w:r w:rsidR="001C692F">
                  <w:rPr>
                    <w:rFonts w:ascii="MS Gothic" w:eastAsia="MS Gothic" w:hAnsi="MS Gothic" w:cs="Arial" w:hint="eastAsia"/>
                    <w:b/>
                    <w:color w:val="000000" w:themeColor="text1"/>
                    <w:sz w:val="20"/>
                    <w:szCs w:val="20"/>
                  </w:rPr>
                  <w:t>☐</w:t>
                </w:r>
              </w:sdtContent>
            </w:sdt>
            <w:r w:rsidR="007573CB">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1</w:t>
            </w:r>
          </w:p>
        </w:tc>
        <w:tc>
          <w:tcPr>
            <w:tcW w:w="1112" w:type="dxa"/>
          </w:tcPr>
          <w:p w:rsidR="007573CB" w:rsidRDefault="000C6A59" w:rsidP="002852A3">
            <w:pPr>
              <w:ind w:left="783" w:right="-183" w:hanging="386"/>
              <w:jc w:val="both"/>
            </w:pPr>
            <w:sdt>
              <w:sdtPr>
                <w:rPr>
                  <w:rFonts w:ascii="Arial" w:hAnsi="Arial" w:cs="Arial"/>
                  <w:b/>
                  <w:color w:val="000000" w:themeColor="text1"/>
                  <w:sz w:val="20"/>
                  <w:szCs w:val="20"/>
                </w:rPr>
                <w:id w:val="664511956"/>
                <w14:checkbox>
                  <w14:checked w14:val="0"/>
                  <w14:checkedState w14:val="2612" w14:font="MS Gothic"/>
                  <w14:uncheckedState w14:val="2610" w14:font="MS Gothic"/>
                </w14:checkbox>
              </w:sdtPr>
              <w:sdtEndPr/>
              <w:sdtContent>
                <w:r w:rsidR="007573CB">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2</w:t>
            </w:r>
          </w:p>
        </w:tc>
        <w:tc>
          <w:tcPr>
            <w:tcW w:w="0" w:type="auto"/>
          </w:tcPr>
          <w:p w:rsidR="007573CB" w:rsidRDefault="000C6A59" w:rsidP="002852A3">
            <w:pPr>
              <w:ind w:left="783" w:hanging="386"/>
              <w:jc w:val="both"/>
            </w:pPr>
            <w:sdt>
              <w:sdtPr>
                <w:rPr>
                  <w:rFonts w:ascii="Arial" w:hAnsi="Arial" w:cs="Arial"/>
                  <w:b/>
                  <w:color w:val="000000" w:themeColor="text1"/>
                  <w:sz w:val="20"/>
                  <w:szCs w:val="20"/>
                </w:rPr>
                <w:id w:val="112946153"/>
                <w14:checkbox>
                  <w14:checked w14:val="0"/>
                  <w14:checkedState w14:val="2612" w14:font="MS Gothic"/>
                  <w14:uncheckedState w14:val="2610" w14:font="MS Gothic"/>
                </w14:checkbox>
              </w:sdtPr>
              <w:sdtEndPr/>
              <w:sdtContent>
                <w:r w:rsidR="007573CB">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3</w:t>
            </w:r>
          </w:p>
        </w:tc>
        <w:tc>
          <w:tcPr>
            <w:tcW w:w="0" w:type="auto"/>
          </w:tcPr>
          <w:p w:rsidR="007573CB" w:rsidRDefault="000C6A59" w:rsidP="002852A3">
            <w:pPr>
              <w:ind w:left="783" w:hanging="386"/>
              <w:jc w:val="both"/>
            </w:pPr>
            <w:sdt>
              <w:sdtPr>
                <w:rPr>
                  <w:rFonts w:ascii="Arial" w:hAnsi="Arial" w:cs="Arial"/>
                  <w:b/>
                  <w:color w:val="000000" w:themeColor="text1"/>
                  <w:sz w:val="20"/>
                  <w:szCs w:val="20"/>
                </w:rPr>
                <w:id w:val="275845580"/>
                <w14:checkbox>
                  <w14:checked w14:val="0"/>
                  <w14:checkedState w14:val="2612" w14:font="MS Gothic"/>
                  <w14:uncheckedState w14:val="2610" w14:font="MS Gothic"/>
                </w14:checkbox>
              </w:sdtPr>
              <w:sdtEndPr/>
              <w:sdtContent>
                <w:r w:rsidR="001C692F">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4</w:t>
            </w:r>
          </w:p>
        </w:tc>
        <w:tc>
          <w:tcPr>
            <w:tcW w:w="0" w:type="auto"/>
          </w:tcPr>
          <w:p w:rsidR="007573CB" w:rsidRDefault="000C6A59" w:rsidP="002852A3">
            <w:pPr>
              <w:ind w:left="783" w:hanging="386"/>
              <w:jc w:val="both"/>
            </w:pPr>
            <w:sdt>
              <w:sdtPr>
                <w:rPr>
                  <w:rFonts w:ascii="Arial" w:hAnsi="Arial" w:cs="Arial"/>
                  <w:b/>
                  <w:color w:val="000000" w:themeColor="text1"/>
                  <w:sz w:val="20"/>
                  <w:szCs w:val="20"/>
                </w:rPr>
                <w:id w:val="483750570"/>
                <w14:checkbox>
                  <w14:checked w14:val="0"/>
                  <w14:checkedState w14:val="2612" w14:font="MS Gothic"/>
                  <w14:uncheckedState w14:val="2610" w14:font="MS Gothic"/>
                </w14:checkbox>
              </w:sdtPr>
              <w:sdtEndPr/>
              <w:sdtContent>
                <w:r w:rsidR="007573CB">
                  <w:rPr>
                    <w:rFonts w:ascii="MS Gothic" w:eastAsia="MS Gothic" w:hAnsi="MS Gothic" w:cs="Arial" w:hint="eastAsia"/>
                    <w:b/>
                    <w:color w:val="000000" w:themeColor="text1"/>
                    <w:sz w:val="20"/>
                    <w:szCs w:val="20"/>
                  </w:rPr>
                  <w:t>☐</w:t>
                </w:r>
              </w:sdtContent>
            </w:sdt>
            <w:r w:rsidR="007573CB" w:rsidRPr="009348F8">
              <w:rPr>
                <w:rFonts w:ascii="Arial" w:hAnsi="Arial" w:cs="Arial"/>
                <w:b/>
                <w:color w:val="000000" w:themeColor="text1"/>
                <w:sz w:val="20"/>
                <w:szCs w:val="20"/>
              </w:rPr>
              <w:t xml:space="preserve"> </w:t>
            </w:r>
            <w:r w:rsidR="007573CB" w:rsidRPr="00307AC9">
              <w:rPr>
                <w:rFonts w:ascii="Arial" w:hAnsi="Arial" w:cs="Arial"/>
                <w:color w:val="000000" w:themeColor="text1"/>
                <w:sz w:val="20"/>
                <w:szCs w:val="20"/>
              </w:rPr>
              <w:t>5</w:t>
            </w:r>
          </w:p>
        </w:tc>
      </w:tr>
    </w:tbl>
    <w:p w:rsidR="007573CB" w:rsidRDefault="007573CB" w:rsidP="002852A3">
      <w:pPr>
        <w:ind w:left="783" w:hanging="386"/>
        <w:jc w:val="both"/>
        <w:rPr>
          <w:rFonts w:ascii="Arial" w:hAnsi="Arial" w:cs="Arial"/>
          <w:color w:val="000000" w:themeColor="text1"/>
          <w:sz w:val="20"/>
          <w:szCs w:val="20"/>
        </w:rPr>
      </w:pPr>
    </w:p>
    <w:p w:rsidR="00703890" w:rsidRPr="001235C3" w:rsidRDefault="00703890" w:rsidP="002852A3">
      <w:pPr>
        <w:ind w:left="783" w:hanging="386"/>
        <w:jc w:val="both"/>
        <w:rPr>
          <w:rFonts w:ascii="Arial" w:hAnsi="Arial" w:cs="Arial"/>
          <w:color w:val="000000" w:themeColor="text1"/>
          <w:sz w:val="20"/>
          <w:szCs w:val="20"/>
        </w:rPr>
      </w:pPr>
    </w:p>
    <w:p w:rsidR="009A1527" w:rsidRDefault="009A1527" w:rsidP="00AF5BB4">
      <w:pPr>
        <w:spacing w:after="360"/>
        <w:ind w:left="783" w:hanging="386"/>
        <w:jc w:val="both"/>
        <w:rPr>
          <w:rFonts w:ascii="Arial" w:hAnsi="Arial" w:cs="Arial"/>
          <w:color w:val="000000" w:themeColor="text1"/>
          <w:sz w:val="20"/>
          <w:szCs w:val="20"/>
        </w:rPr>
      </w:pPr>
    </w:p>
    <w:p w:rsidR="00AF5BB4" w:rsidRPr="00AF5BB4" w:rsidRDefault="00703890" w:rsidP="00AF5BB4">
      <w:pPr>
        <w:numPr>
          <w:ilvl w:val="0"/>
          <w:numId w:val="14"/>
        </w:numPr>
        <w:spacing w:before="600"/>
        <w:ind w:left="783" w:hanging="386"/>
        <w:jc w:val="both"/>
        <w:rPr>
          <w:rFonts w:ascii="Arial" w:hAnsi="Arial" w:cs="Arial"/>
          <w:color w:val="000000" w:themeColor="text1"/>
          <w:sz w:val="20"/>
          <w:szCs w:val="20"/>
        </w:rPr>
      </w:pPr>
      <w:r w:rsidRPr="001C692F">
        <w:rPr>
          <w:rFonts w:ascii="Arial" w:hAnsi="Arial" w:cs="Arial"/>
          <w:color w:val="000000" w:themeColor="text1"/>
          <w:sz w:val="20"/>
          <w:szCs w:val="20"/>
        </w:rPr>
        <w:t>Die Investitionen sind auf Erhaltungsinvestitionen zu beschränken, um die erforderliche Steuererhöhung zu limitieren</w:t>
      </w:r>
    </w:p>
    <w:tbl>
      <w:tblPr>
        <w:tblStyle w:val="Tabellenraster"/>
        <w:tblpPr w:leftFromText="141" w:rightFromText="141" w:vertAnchor="text" w:horzAnchor="page" w:tblpX="2044" w:tblpY="25"/>
        <w:tblW w:w="0" w:type="auto"/>
        <w:tblLook w:val="04A0" w:firstRow="1" w:lastRow="0" w:firstColumn="1" w:lastColumn="0" w:noHBand="0" w:noVBand="1"/>
      </w:tblPr>
      <w:tblGrid>
        <w:gridCol w:w="1101"/>
        <w:gridCol w:w="1112"/>
        <w:gridCol w:w="981"/>
        <w:gridCol w:w="981"/>
        <w:gridCol w:w="981"/>
      </w:tblGrid>
      <w:tr w:rsidR="00AF5BB4" w:rsidTr="004D4EAE">
        <w:tc>
          <w:tcPr>
            <w:tcW w:w="1101" w:type="dxa"/>
          </w:tcPr>
          <w:p w:rsidR="00AF5BB4" w:rsidRDefault="000C6A59" w:rsidP="004D4EAE">
            <w:pPr>
              <w:ind w:left="783" w:hanging="386"/>
              <w:jc w:val="both"/>
            </w:pPr>
            <w:sdt>
              <w:sdtPr>
                <w:rPr>
                  <w:rFonts w:ascii="Arial" w:hAnsi="Arial" w:cs="Arial"/>
                  <w:b/>
                  <w:color w:val="000000" w:themeColor="text1"/>
                  <w:sz w:val="20"/>
                  <w:szCs w:val="20"/>
                </w:rPr>
                <w:id w:val="2017181591"/>
                <w14:checkbox>
                  <w14:checked w14:val="0"/>
                  <w14:checkedState w14:val="2612" w14:font="MS Gothic"/>
                  <w14:uncheckedState w14:val="2610" w14:font="MS Gothic"/>
                </w14:checkbox>
              </w:sdtPr>
              <w:sdtEndPr/>
              <w:sdtContent>
                <w:r w:rsidR="00ED7F7F">
                  <w:rPr>
                    <w:rFonts w:ascii="MS Gothic" w:eastAsia="MS Gothic" w:hAnsi="MS Gothic" w:cs="Arial" w:hint="eastAsia"/>
                    <w:b/>
                    <w:color w:val="000000" w:themeColor="text1"/>
                    <w:sz w:val="20"/>
                    <w:szCs w:val="20"/>
                  </w:rPr>
                  <w:t>☐</w:t>
                </w:r>
              </w:sdtContent>
            </w:sdt>
            <w:r w:rsidR="00AF5BB4">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1</w:t>
            </w:r>
          </w:p>
        </w:tc>
        <w:tc>
          <w:tcPr>
            <w:tcW w:w="1112" w:type="dxa"/>
          </w:tcPr>
          <w:p w:rsidR="00AF5BB4" w:rsidRDefault="000C6A59" w:rsidP="004D4EAE">
            <w:pPr>
              <w:ind w:left="783" w:right="-183" w:hanging="386"/>
              <w:jc w:val="both"/>
            </w:pPr>
            <w:sdt>
              <w:sdtPr>
                <w:rPr>
                  <w:rFonts w:ascii="Arial" w:hAnsi="Arial" w:cs="Arial"/>
                  <w:b/>
                  <w:color w:val="000000" w:themeColor="text1"/>
                  <w:sz w:val="20"/>
                  <w:szCs w:val="20"/>
                </w:rPr>
                <w:id w:val="1783688012"/>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2</w:t>
            </w:r>
          </w:p>
        </w:tc>
        <w:tc>
          <w:tcPr>
            <w:tcW w:w="0" w:type="auto"/>
          </w:tcPr>
          <w:p w:rsidR="00AF5BB4" w:rsidRDefault="000C6A59" w:rsidP="004D4EAE">
            <w:pPr>
              <w:ind w:left="783" w:hanging="386"/>
              <w:jc w:val="both"/>
            </w:pPr>
            <w:sdt>
              <w:sdtPr>
                <w:rPr>
                  <w:rFonts w:ascii="Arial" w:hAnsi="Arial" w:cs="Arial"/>
                  <w:b/>
                  <w:color w:val="000000" w:themeColor="text1"/>
                  <w:sz w:val="20"/>
                  <w:szCs w:val="20"/>
                </w:rPr>
                <w:id w:val="968012533"/>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3</w:t>
            </w:r>
          </w:p>
        </w:tc>
        <w:tc>
          <w:tcPr>
            <w:tcW w:w="0" w:type="auto"/>
          </w:tcPr>
          <w:p w:rsidR="00AF5BB4" w:rsidRDefault="000C6A59" w:rsidP="004D4EAE">
            <w:pPr>
              <w:ind w:left="783" w:hanging="386"/>
              <w:jc w:val="both"/>
            </w:pPr>
            <w:sdt>
              <w:sdtPr>
                <w:rPr>
                  <w:rFonts w:ascii="Arial" w:hAnsi="Arial" w:cs="Arial"/>
                  <w:b/>
                  <w:color w:val="000000" w:themeColor="text1"/>
                  <w:sz w:val="20"/>
                  <w:szCs w:val="20"/>
                </w:rPr>
                <w:id w:val="-1216189887"/>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4</w:t>
            </w:r>
          </w:p>
        </w:tc>
        <w:tc>
          <w:tcPr>
            <w:tcW w:w="0" w:type="auto"/>
          </w:tcPr>
          <w:p w:rsidR="00AF5BB4" w:rsidRDefault="000C6A59" w:rsidP="004D4EAE">
            <w:pPr>
              <w:ind w:left="783" w:hanging="386"/>
              <w:jc w:val="both"/>
            </w:pPr>
            <w:sdt>
              <w:sdtPr>
                <w:rPr>
                  <w:rFonts w:ascii="Arial" w:hAnsi="Arial" w:cs="Arial"/>
                  <w:b/>
                  <w:color w:val="000000" w:themeColor="text1"/>
                  <w:sz w:val="20"/>
                  <w:szCs w:val="20"/>
                </w:rPr>
                <w:id w:val="-1638873340"/>
                <w14:checkbox>
                  <w14:checked w14:val="0"/>
                  <w14:checkedState w14:val="2612" w14:font="MS Gothic"/>
                  <w14:uncheckedState w14:val="2610" w14:font="MS Gothic"/>
                </w14:checkbox>
              </w:sdtPr>
              <w:sdtEndPr/>
              <w:sdtContent>
                <w:r w:rsidR="00AF5BB4">
                  <w:rPr>
                    <w:rFonts w:ascii="MS Gothic" w:eastAsia="MS Gothic" w:hAnsi="MS Gothic" w:cs="Arial" w:hint="eastAsia"/>
                    <w:b/>
                    <w:color w:val="000000" w:themeColor="text1"/>
                    <w:sz w:val="20"/>
                    <w:szCs w:val="20"/>
                  </w:rPr>
                  <w:t>☐</w:t>
                </w:r>
              </w:sdtContent>
            </w:sdt>
            <w:r w:rsidR="00AF5BB4" w:rsidRPr="009348F8">
              <w:rPr>
                <w:rFonts w:ascii="Arial" w:hAnsi="Arial" w:cs="Arial"/>
                <w:b/>
                <w:color w:val="000000" w:themeColor="text1"/>
                <w:sz w:val="20"/>
                <w:szCs w:val="20"/>
              </w:rPr>
              <w:t xml:space="preserve"> </w:t>
            </w:r>
            <w:r w:rsidR="00AF5BB4" w:rsidRPr="00307AC9">
              <w:rPr>
                <w:rFonts w:ascii="Arial" w:hAnsi="Arial" w:cs="Arial"/>
                <w:color w:val="000000" w:themeColor="text1"/>
                <w:sz w:val="20"/>
                <w:szCs w:val="20"/>
              </w:rPr>
              <w:t>5</w:t>
            </w:r>
          </w:p>
        </w:tc>
      </w:tr>
    </w:tbl>
    <w:p w:rsidR="00703890" w:rsidRDefault="00703890" w:rsidP="00703890">
      <w:pPr>
        <w:ind w:left="1440"/>
        <w:rPr>
          <w:rFonts w:ascii="Arial" w:hAnsi="Arial" w:cs="Arial"/>
          <w:color w:val="000000" w:themeColor="text1"/>
          <w:sz w:val="20"/>
          <w:szCs w:val="20"/>
        </w:rPr>
      </w:pPr>
    </w:p>
    <w:p w:rsidR="00703890" w:rsidRDefault="00703890" w:rsidP="00703890">
      <w:pPr>
        <w:ind w:left="1440"/>
        <w:rPr>
          <w:rFonts w:ascii="Arial" w:hAnsi="Arial" w:cs="Arial"/>
          <w:color w:val="000000" w:themeColor="text1"/>
          <w:sz w:val="20"/>
          <w:szCs w:val="20"/>
        </w:rPr>
      </w:pPr>
    </w:p>
    <w:p w:rsidR="00703890" w:rsidRDefault="00703890" w:rsidP="00703890">
      <w:pPr>
        <w:ind w:left="1440"/>
        <w:rPr>
          <w:rFonts w:ascii="Arial" w:hAnsi="Arial" w:cs="Arial"/>
          <w:color w:val="000000" w:themeColor="text1"/>
          <w:sz w:val="20"/>
          <w:szCs w:val="20"/>
        </w:rPr>
      </w:pPr>
    </w:p>
    <w:p w:rsidR="001C692F" w:rsidRDefault="001C692F" w:rsidP="00703890">
      <w:pPr>
        <w:ind w:left="1440"/>
        <w:rPr>
          <w:rFonts w:ascii="Arial" w:hAnsi="Arial" w:cs="Arial"/>
          <w:color w:val="000000" w:themeColor="text1"/>
          <w:sz w:val="20"/>
          <w:szCs w:val="20"/>
        </w:rPr>
      </w:pPr>
    </w:p>
    <w:p w:rsidR="001C692F" w:rsidRDefault="001C692F" w:rsidP="00703890">
      <w:pPr>
        <w:ind w:left="1440"/>
        <w:rPr>
          <w:rFonts w:ascii="Arial" w:hAnsi="Arial" w:cs="Arial"/>
          <w:color w:val="000000" w:themeColor="text1"/>
          <w:sz w:val="20"/>
          <w:szCs w:val="20"/>
        </w:rPr>
      </w:pPr>
    </w:p>
    <w:p w:rsidR="005D058E" w:rsidRDefault="005D058E">
      <w:pPr>
        <w:rPr>
          <w:rFonts w:ascii="Arial" w:eastAsiaTheme="majorEastAsia" w:hAnsi="Arial" w:cs="Arial"/>
          <w:b/>
          <w:bCs/>
          <w:color w:val="000000" w:themeColor="text1"/>
          <w:sz w:val="22"/>
          <w:szCs w:val="20"/>
        </w:rPr>
      </w:pPr>
      <w:bookmarkStart w:id="2" w:name="_Toc482282867"/>
      <w:r>
        <w:rPr>
          <w:rFonts w:ascii="Arial" w:hAnsi="Arial" w:cs="Arial"/>
          <w:color w:val="000000" w:themeColor="text1"/>
          <w:sz w:val="22"/>
          <w:szCs w:val="20"/>
        </w:rPr>
        <w:br w:type="page"/>
      </w:r>
    </w:p>
    <w:p w:rsidR="00703890" w:rsidRPr="000D0094" w:rsidRDefault="00703890" w:rsidP="00703890">
      <w:pPr>
        <w:pStyle w:val="berschrift1"/>
        <w:spacing w:before="0"/>
        <w:rPr>
          <w:rFonts w:ascii="Arial" w:hAnsi="Arial" w:cs="Arial"/>
          <w:color w:val="000000" w:themeColor="text1"/>
          <w:sz w:val="20"/>
          <w:szCs w:val="20"/>
        </w:rPr>
      </w:pPr>
      <w:r w:rsidRPr="002654A6">
        <w:rPr>
          <w:rFonts w:ascii="Arial" w:hAnsi="Arial" w:cs="Arial"/>
          <w:color w:val="000000" w:themeColor="text1"/>
          <w:sz w:val="22"/>
          <w:szCs w:val="20"/>
        </w:rPr>
        <w:lastRenderedPageBreak/>
        <w:t xml:space="preserve">Rückmeldungsformular für </w:t>
      </w:r>
      <w:r w:rsidR="0066655D">
        <w:rPr>
          <w:rFonts w:ascii="Arial" w:hAnsi="Arial" w:cs="Arial"/>
          <w:color w:val="000000" w:themeColor="text1"/>
          <w:sz w:val="22"/>
          <w:szCs w:val="20"/>
        </w:rPr>
        <w:t>Detailm</w:t>
      </w:r>
      <w:r w:rsidRPr="002654A6">
        <w:rPr>
          <w:rFonts w:ascii="Arial" w:hAnsi="Arial" w:cs="Arial"/>
          <w:color w:val="000000" w:themeColor="text1"/>
          <w:sz w:val="22"/>
          <w:szCs w:val="20"/>
        </w:rPr>
        <w:t>assnahmen im Anhang 2 sowie weitere Anregungen</w:t>
      </w:r>
      <w:bookmarkEnd w:id="2"/>
    </w:p>
    <w:p w:rsidR="00703890" w:rsidRPr="000D0094" w:rsidRDefault="00703890" w:rsidP="00703890">
      <w:pPr>
        <w:rPr>
          <w:rFonts w:ascii="Arial" w:hAnsi="Arial" w:cs="Arial"/>
          <w:color w:val="000000" w:themeColor="text1"/>
          <w:sz w:val="20"/>
          <w:szCs w:val="20"/>
        </w:rPr>
      </w:pPr>
    </w:p>
    <w:tbl>
      <w:tblPr>
        <w:tblStyle w:val="Tabellenraster"/>
        <w:tblW w:w="0" w:type="auto"/>
        <w:tblLayout w:type="fixed"/>
        <w:tblLook w:val="04A0" w:firstRow="1" w:lastRow="0" w:firstColumn="1" w:lastColumn="0" w:noHBand="0" w:noVBand="1"/>
      </w:tblPr>
      <w:tblGrid>
        <w:gridCol w:w="1242"/>
        <w:gridCol w:w="1560"/>
        <w:gridCol w:w="1559"/>
        <w:gridCol w:w="4852"/>
      </w:tblGrid>
      <w:tr w:rsidR="00703890" w:rsidRPr="0034259D" w:rsidTr="00E236D2">
        <w:trPr>
          <w:trHeight w:val="1356"/>
        </w:trPr>
        <w:tc>
          <w:tcPr>
            <w:tcW w:w="1242" w:type="dxa"/>
          </w:tcPr>
          <w:p w:rsidR="00703890" w:rsidRPr="0034259D" w:rsidRDefault="002654A6" w:rsidP="004D4EAE">
            <w:pPr>
              <w:rPr>
                <w:rFonts w:ascii="Arial" w:hAnsi="Arial" w:cs="Arial"/>
                <w:b/>
                <w:color w:val="000000" w:themeColor="text1"/>
                <w:sz w:val="20"/>
                <w:szCs w:val="20"/>
              </w:rPr>
            </w:pPr>
            <w:proofErr w:type="spellStart"/>
            <w:r w:rsidRPr="0034259D">
              <w:rPr>
                <w:rFonts w:ascii="Arial" w:hAnsi="Arial" w:cs="Arial"/>
                <w:b/>
                <w:color w:val="000000" w:themeColor="text1"/>
                <w:sz w:val="20"/>
                <w:szCs w:val="20"/>
              </w:rPr>
              <w:t>V</w:t>
            </w:r>
            <w:r w:rsidR="0034259D">
              <w:rPr>
                <w:rFonts w:ascii="Arial" w:hAnsi="Arial" w:cs="Arial"/>
                <w:b/>
                <w:color w:val="000000" w:themeColor="text1"/>
                <w:sz w:val="20"/>
                <w:szCs w:val="20"/>
              </w:rPr>
              <w:t>ernehm-lassung</w:t>
            </w:r>
            <w:r w:rsidR="00E236D2">
              <w:rPr>
                <w:rFonts w:ascii="Arial" w:hAnsi="Arial" w:cs="Arial"/>
                <w:b/>
                <w:color w:val="000000" w:themeColor="text1"/>
                <w:sz w:val="20"/>
                <w:szCs w:val="20"/>
              </w:rPr>
              <w:t>s</w:t>
            </w:r>
            <w:proofErr w:type="spellEnd"/>
            <w:r w:rsidR="00E236D2">
              <w:rPr>
                <w:rFonts w:ascii="Arial" w:hAnsi="Arial" w:cs="Arial"/>
                <w:b/>
                <w:color w:val="000000" w:themeColor="text1"/>
                <w:sz w:val="20"/>
                <w:szCs w:val="20"/>
              </w:rPr>
              <w:t>- Nummer</w:t>
            </w:r>
          </w:p>
          <w:p w:rsidR="00703890" w:rsidRPr="0034259D" w:rsidRDefault="00703890" w:rsidP="004D4EAE">
            <w:pPr>
              <w:rPr>
                <w:rFonts w:ascii="Arial" w:hAnsi="Arial" w:cs="Arial"/>
                <w:b/>
                <w:color w:val="000000" w:themeColor="text1"/>
                <w:sz w:val="20"/>
                <w:szCs w:val="20"/>
              </w:rPr>
            </w:pPr>
          </w:p>
          <w:p w:rsidR="00703890" w:rsidRPr="0034259D" w:rsidRDefault="00703890" w:rsidP="004D4EAE">
            <w:pPr>
              <w:rPr>
                <w:rFonts w:ascii="Arial" w:hAnsi="Arial" w:cs="Arial"/>
                <w:b/>
                <w:color w:val="000000" w:themeColor="text1"/>
                <w:sz w:val="20"/>
                <w:szCs w:val="20"/>
              </w:rPr>
            </w:pPr>
          </w:p>
        </w:tc>
        <w:tc>
          <w:tcPr>
            <w:tcW w:w="1560" w:type="dxa"/>
          </w:tcPr>
          <w:p w:rsidR="00703890" w:rsidRPr="0034259D" w:rsidRDefault="0034259D" w:rsidP="00E236D2">
            <w:pPr>
              <w:rPr>
                <w:rFonts w:ascii="Arial" w:hAnsi="Arial" w:cs="Arial"/>
                <w:b/>
                <w:color w:val="000000" w:themeColor="text1"/>
                <w:sz w:val="20"/>
                <w:szCs w:val="20"/>
              </w:rPr>
            </w:pPr>
            <w:r>
              <w:rPr>
                <w:rFonts w:ascii="Arial" w:hAnsi="Arial" w:cs="Arial"/>
                <w:b/>
                <w:color w:val="000000" w:themeColor="text1"/>
                <w:sz w:val="20"/>
                <w:szCs w:val="20"/>
              </w:rPr>
              <w:t xml:space="preserve">Thema / </w:t>
            </w:r>
            <w:r w:rsidR="00E236D2">
              <w:rPr>
                <w:rFonts w:ascii="Arial" w:hAnsi="Arial" w:cs="Arial"/>
                <w:b/>
                <w:color w:val="000000" w:themeColor="text1"/>
                <w:sz w:val="20"/>
                <w:szCs w:val="20"/>
              </w:rPr>
              <w:t>Stichwort</w:t>
            </w:r>
          </w:p>
          <w:p w:rsidR="00703890" w:rsidRPr="0034259D" w:rsidRDefault="00703890" w:rsidP="004D4EAE">
            <w:pPr>
              <w:rPr>
                <w:rFonts w:ascii="Arial" w:hAnsi="Arial" w:cs="Arial"/>
                <w:b/>
                <w:color w:val="000000" w:themeColor="text1"/>
                <w:sz w:val="20"/>
                <w:szCs w:val="20"/>
              </w:rPr>
            </w:pPr>
          </w:p>
          <w:p w:rsidR="00703890" w:rsidRPr="0034259D" w:rsidRDefault="00703890" w:rsidP="004D4EAE">
            <w:pPr>
              <w:rPr>
                <w:rFonts w:ascii="Arial" w:hAnsi="Arial" w:cs="Arial"/>
                <w:b/>
                <w:color w:val="000000" w:themeColor="text1"/>
                <w:sz w:val="20"/>
                <w:szCs w:val="20"/>
              </w:rPr>
            </w:pPr>
          </w:p>
        </w:tc>
        <w:tc>
          <w:tcPr>
            <w:tcW w:w="1559" w:type="dxa"/>
          </w:tcPr>
          <w:p w:rsidR="00703890" w:rsidRPr="0034259D" w:rsidRDefault="00703890" w:rsidP="0034259D">
            <w:pPr>
              <w:rPr>
                <w:rFonts w:ascii="Arial" w:hAnsi="Arial" w:cs="Arial"/>
                <w:b/>
                <w:color w:val="000000" w:themeColor="text1"/>
                <w:sz w:val="20"/>
                <w:szCs w:val="20"/>
              </w:rPr>
            </w:pPr>
            <w:r w:rsidRPr="0034259D">
              <w:rPr>
                <w:rFonts w:ascii="Arial" w:hAnsi="Arial" w:cs="Arial"/>
                <w:b/>
                <w:color w:val="000000" w:themeColor="text1"/>
                <w:sz w:val="20"/>
                <w:szCs w:val="20"/>
              </w:rPr>
              <w:t>Ich unter-stütze die vorgesehene Massnahme</w:t>
            </w:r>
            <w:r w:rsidR="00E236D2">
              <w:rPr>
                <w:rFonts w:ascii="Arial" w:hAnsi="Arial" w:cs="Arial"/>
                <w:b/>
                <w:color w:val="000000" w:themeColor="text1"/>
                <w:sz w:val="20"/>
                <w:szCs w:val="20"/>
              </w:rPr>
              <w:t xml:space="preserve"> (Ja / Nein)</w:t>
            </w:r>
          </w:p>
        </w:tc>
        <w:tc>
          <w:tcPr>
            <w:tcW w:w="4852" w:type="dxa"/>
          </w:tcPr>
          <w:p w:rsidR="00703890" w:rsidRPr="0034259D" w:rsidRDefault="00E236D2" w:rsidP="004D4EAE">
            <w:pPr>
              <w:rPr>
                <w:rFonts w:ascii="Arial" w:hAnsi="Arial" w:cs="Arial"/>
                <w:b/>
                <w:color w:val="000000" w:themeColor="text1"/>
                <w:sz w:val="20"/>
                <w:szCs w:val="20"/>
              </w:rPr>
            </w:pPr>
            <w:r>
              <w:rPr>
                <w:rFonts w:ascii="Arial" w:hAnsi="Arial" w:cs="Arial"/>
                <w:b/>
                <w:color w:val="000000" w:themeColor="text1"/>
                <w:sz w:val="20"/>
                <w:szCs w:val="20"/>
              </w:rPr>
              <w:t xml:space="preserve">Kurze </w:t>
            </w:r>
            <w:r w:rsidR="00703890" w:rsidRPr="0034259D">
              <w:rPr>
                <w:rFonts w:ascii="Arial" w:hAnsi="Arial" w:cs="Arial"/>
                <w:b/>
                <w:color w:val="000000" w:themeColor="text1"/>
                <w:sz w:val="20"/>
                <w:szCs w:val="20"/>
              </w:rPr>
              <w:t>Begründung</w:t>
            </w:r>
          </w:p>
          <w:p w:rsidR="00703890" w:rsidRPr="0034259D" w:rsidRDefault="00703890" w:rsidP="004D4EAE">
            <w:pPr>
              <w:rPr>
                <w:rFonts w:ascii="Arial" w:hAnsi="Arial" w:cs="Arial"/>
                <w:b/>
                <w:color w:val="000000" w:themeColor="text1"/>
                <w:sz w:val="20"/>
                <w:szCs w:val="20"/>
              </w:rPr>
            </w:pPr>
          </w:p>
          <w:p w:rsidR="00703890" w:rsidRPr="0034259D" w:rsidRDefault="00703890" w:rsidP="004D4EAE">
            <w:pPr>
              <w:rPr>
                <w:rFonts w:ascii="Arial" w:hAnsi="Arial" w:cs="Arial"/>
                <w:b/>
                <w:color w:val="000000" w:themeColor="text1"/>
                <w:sz w:val="20"/>
                <w:szCs w:val="20"/>
              </w:rPr>
            </w:pPr>
          </w:p>
        </w:tc>
      </w:tr>
      <w:tr w:rsidR="00703890" w:rsidRPr="0034259D" w:rsidTr="00E236D2">
        <w:trPr>
          <w:trHeight w:val="1150"/>
        </w:trPr>
        <w:tc>
          <w:tcPr>
            <w:tcW w:w="1242"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c>
          <w:tcPr>
            <w:tcW w:w="1560"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c>
          <w:tcPr>
            <w:tcW w:w="1559" w:type="dxa"/>
          </w:tcPr>
          <w:p w:rsidR="00703890" w:rsidRPr="0034259D" w:rsidRDefault="00703890" w:rsidP="004D4EAE">
            <w:pPr>
              <w:rPr>
                <w:rFonts w:ascii="Arial" w:hAnsi="Arial" w:cs="Arial"/>
                <w:color w:val="000000" w:themeColor="text1"/>
                <w:sz w:val="20"/>
                <w:szCs w:val="20"/>
              </w:rPr>
            </w:pPr>
          </w:p>
        </w:tc>
        <w:tc>
          <w:tcPr>
            <w:tcW w:w="4852"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r>
      <w:tr w:rsidR="00703890" w:rsidRPr="0034259D" w:rsidTr="00E236D2">
        <w:trPr>
          <w:trHeight w:val="1150"/>
        </w:trPr>
        <w:tc>
          <w:tcPr>
            <w:tcW w:w="1242" w:type="dxa"/>
          </w:tcPr>
          <w:p w:rsidR="00703890" w:rsidRPr="0034259D" w:rsidRDefault="00703890" w:rsidP="004D4EAE">
            <w:pPr>
              <w:rPr>
                <w:rFonts w:ascii="Arial" w:hAnsi="Arial" w:cs="Arial"/>
                <w:color w:val="000000" w:themeColor="text1"/>
                <w:sz w:val="20"/>
                <w:szCs w:val="20"/>
              </w:rPr>
            </w:pPr>
          </w:p>
        </w:tc>
        <w:tc>
          <w:tcPr>
            <w:tcW w:w="1560"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c>
          <w:tcPr>
            <w:tcW w:w="1559" w:type="dxa"/>
          </w:tcPr>
          <w:p w:rsidR="00703890" w:rsidRPr="0034259D" w:rsidRDefault="00703890" w:rsidP="004D4EAE">
            <w:pPr>
              <w:rPr>
                <w:rFonts w:ascii="Arial" w:hAnsi="Arial" w:cs="Arial"/>
                <w:color w:val="000000" w:themeColor="text1"/>
                <w:sz w:val="20"/>
                <w:szCs w:val="20"/>
              </w:rPr>
            </w:pPr>
          </w:p>
        </w:tc>
        <w:tc>
          <w:tcPr>
            <w:tcW w:w="4852"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r>
      <w:tr w:rsidR="00703890" w:rsidRPr="0034259D" w:rsidTr="00E236D2">
        <w:trPr>
          <w:trHeight w:val="1150"/>
        </w:trPr>
        <w:tc>
          <w:tcPr>
            <w:tcW w:w="1242" w:type="dxa"/>
          </w:tcPr>
          <w:p w:rsidR="00703890" w:rsidRPr="0034259D" w:rsidRDefault="00703890" w:rsidP="004D4EAE">
            <w:pPr>
              <w:rPr>
                <w:rFonts w:ascii="Arial" w:hAnsi="Arial" w:cs="Arial"/>
                <w:color w:val="000000" w:themeColor="text1"/>
                <w:sz w:val="20"/>
                <w:szCs w:val="20"/>
              </w:rPr>
            </w:pPr>
          </w:p>
        </w:tc>
        <w:tc>
          <w:tcPr>
            <w:tcW w:w="1560"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c>
          <w:tcPr>
            <w:tcW w:w="1559" w:type="dxa"/>
          </w:tcPr>
          <w:p w:rsidR="00703890" w:rsidRPr="0034259D" w:rsidRDefault="00703890" w:rsidP="004D4EAE">
            <w:pPr>
              <w:rPr>
                <w:rFonts w:ascii="Arial" w:hAnsi="Arial" w:cs="Arial"/>
                <w:color w:val="000000" w:themeColor="text1"/>
                <w:sz w:val="20"/>
                <w:szCs w:val="20"/>
              </w:rPr>
            </w:pPr>
          </w:p>
        </w:tc>
        <w:tc>
          <w:tcPr>
            <w:tcW w:w="4852"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r>
      <w:tr w:rsidR="00703890" w:rsidRPr="0034259D" w:rsidTr="00E236D2">
        <w:trPr>
          <w:trHeight w:val="1150"/>
        </w:trPr>
        <w:tc>
          <w:tcPr>
            <w:tcW w:w="1242" w:type="dxa"/>
          </w:tcPr>
          <w:p w:rsidR="00703890" w:rsidRPr="0034259D" w:rsidRDefault="00703890" w:rsidP="004D4EAE">
            <w:pPr>
              <w:rPr>
                <w:rFonts w:ascii="Arial" w:hAnsi="Arial" w:cs="Arial"/>
                <w:color w:val="000000" w:themeColor="text1"/>
                <w:sz w:val="20"/>
                <w:szCs w:val="20"/>
              </w:rPr>
            </w:pPr>
          </w:p>
        </w:tc>
        <w:tc>
          <w:tcPr>
            <w:tcW w:w="1560"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c>
          <w:tcPr>
            <w:tcW w:w="1559" w:type="dxa"/>
          </w:tcPr>
          <w:p w:rsidR="00703890" w:rsidRPr="0034259D" w:rsidRDefault="00703890" w:rsidP="004D4EAE">
            <w:pPr>
              <w:rPr>
                <w:rFonts w:ascii="Arial" w:hAnsi="Arial" w:cs="Arial"/>
                <w:color w:val="000000" w:themeColor="text1"/>
                <w:sz w:val="20"/>
                <w:szCs w:val="20"/>
              </w:rPr>
            </w:pPr>
          </w:p>
        </w:tc>
        <w:tc>
          <w:tcPr>
            <w:tcW w:w="4852"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r>
      <w:tr w:rsidR="00703890" w:rsidRPr="0034259D" w:rsidTr="00E236D2">
        <w:trPr>
          <w:trHeight w:val="1150"/>
        </w:trPr>
        <w:tc>
          <w:tcPr>
            <w:tcW w:w="1242" w:type="dxa"/>
          </w:tcPr>
          <w:p w:rsidR="00703890" w:rsidRPr="0034259D" w:rsidRDefault="00703890" w:rsidP="004D4EAE">
            <w:pPr>
              <w:rPr>
                <w:rFonts w:ascii="Arial" w:hAnsi="Arial" w:cs="Arial"/>
                <w:color w:val="000000" w:themeColor="text1"/>
                <w:sz w:val="20"/>
                <w:szCs w:val="20"/>
              </w:rPr>
            </w:pPr>
          </w:p>
        </w:tc>
        <w:tc>
          <w:tcPr>
            <w:tcW w:w="1560" w:type="dxa"/>
          </w:tcPr>
          <w:p w:rsidR="00703890" w:rsidRPr="0034259D" w:rsidRDefault="00703890" w:rsidP="004D4EAE">
            <w:pPr>
              <w:rPr>
                <w:rFonts w:ascii="Arial" w:hAnsi="Arial" w:cs="Arial"/>
                <w:color w:val="000000" w:themeColor="text1"/>
                <w:sz w:val="20"/>
                <w:szCs w:val="20"/>
              </w:rPr>
            </w:pPr>
          </w:p>
        </w:tc>
        <w:tc>
          <w:tcPr>
            <w:tcW w:w="1559" w:type="dxa"/>
          </w:tcPr>
          <w:p w:rsidR="00703890" w:rsidRPr="0034259D" w:rsidRDefault="00703890" w:rsidP="004D4EAE">
            <w:pPr>
              <w:rPr>
                <w:rFonts w:ascii="Arial" w:hAnsi="Arial" w:cs="Arial"/>
                <w:color w:val="000000" w:themeColor="text1"/>
                <w:sz w:val="20"/>
                <w:szCs w:val="20"/>
              </w:rPr>
            </w:pPr>
          </w:p>
        </w:tc>
        <w:tc>
          <w:tcPr>
            <w:tcW w:w="4852"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r>
      <w:tr w:rsidR="00703890" w:rsidRPr="0034259D" w:rsidTr="00E236D2">
        <w:trPr>
          <w:trHeight w:val="1150"/>
        </w:trPr>
        <w:tc>
          <w:tcPr>
            <w:tcW w:w="1242" w:type="dxa"/>
          </w:tcPr>
          <w:p w:rsidR="00703890" w:rsidRPr="0034259D" w:rsidRDefault="00703890" w:rsidP="004D4EAE">
            <w:pPr>
              <w:rPr>
                <w:rFonts w:ascii="Arial" w:hAnsi="Arial" w:cs="Arial"/>
                <w:color w:val="000000" w:themeColor="text1"/>
                <w:sz w:val="20"/>
                <w:szCs w:val="20"/>
              </w:rPr>
            </w:pPr>
          </w:p>
        </w:tc>
        <w:tc>
          <w:tcPr>
            <w:tcW w:w="1560" w:type="dxa"/>
          </w:tcPr>
          <w:p w:rsidR="00703890" w:rsidRPr="0034259D" w:rsidRDefault="00703890" w:rsidP="004D4EAE">
            <w:pPr>
              <w:rPr>
                <w:rFonts w:ascii="Arial" w:hAnsi="Arial" w:cs="Arial"/>
                <w:color w:val="000000" w:themeColor="text1"/>
                <w:sz w:val="20"/>
                <w:szCs w:val="20"/>
              </w:rPr>
            </w:pPr>
          </w:p>
        </w:tc>
        <w:tc>
          <w:tcPr>
            <w:tcW w:w="1559" w:type="dxa"/>
          </w:tcPr>
          <w:p w:rsidR="00703890" w:rsidRPr="0034259D" w:rsidRDefault="00703890" w:rsidP="004D4EAE">
            <w:pPr>
              <w:rPr>
                <w:rFonts w:ascii="Arial" w:hAnsi="Arial" w:cs="Arial"/>
                <w:color w:val="000000" w:themeColor="text1"/>
                <w:sz w:val="20"/>
                <w:szCs w:val="20"/>
              </w:rPr>
            </w:pPr>
          </w:p>
        </w:tc>
        <w:tc>
          <w:tcPr>
            <w:tcW w:w="4852" w:type="dxa"/>
          </w:tcPr>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p w:rsidR="00703890" w:rsidRPr="0034259D" w:rsidRDefault="00703890" w:rsidP="004D4EAE">
            <w:pPr>
              <w:rPr>
                <w:rFonts w:ascii="Arial" w:hAnsi="Arial" w:cs="Arial"/>
                <w:color w:val="000000" w:themeColor="text1"/>
                <w:sz w:val="20"/>
                <w:szCs w:val="20"/>
              </w:rPr>
            </w:pPr>
          </w:p>
        </w:tc>
      </w:tr>
    </w:tbl>
    <w:p w:rsidR="00703890" w:rsidRDefault="00703890" w:rsidP="00703890">
      <w:pPr>
        <w:pStyle w:val="berschrift1"/>
        <w:spacing w:before="0"/>
        <w:rPr>
          <w:rFonts w:ascii="Arial" w:hAnsi="Arial" w:cs="Arial"/>
          <w:color w:val="000000" w:themeColor="text1"/>
          <w:sz w:val="20"/>
          <w:szCs w:val="20"/>
        </w:rPr>
      </w:pPr>
    </w:p>
    <w:p w:rsidR="000D0094" w:rsidRPr="002654A6" w:rsidRDefault="00703890">
      <w:pPr>
        <w:rPr>
          <w:rFonts w:ascii="Arial" w:hAnsi="Arial" w:cs="Arial"/>
          <w:sz w:val="20"/>
        </w:rPr>
      </w:pPr>
      <w:r w:rsidRPr="00EB36AB">
        <w:rPr>
          <w:rFonts w:ascii="Arial" w:hAnsi="Arial" w:cs="Arial"/>
          <w:sz w:val="20"/>
        </w:rPr>
        <w:t xml:space="preserve">Einzureichen </w:t>
      </w:r>
      <w:r>
        <w:rPr>
          <w:rFonts w:ascii="Arial" w:hAnsi="Arial" w:cs="Arial"/>
          <w:sz w:val="20"/>
        </w:rPr>
        <w:t xml:space="preserve">bis am Freitag </w:t>
      </w:r>
      <w:r w:rsidR="006F4278">
        <w:rPr>
          <w:rFonts w:ascii="Arial" w:hAnsi="Arial" w:cs="Arial"/>
          <w:sz w:val="20"/>
        </w:rPr>
        <w:t>30</w:t>
      </w:r>
      <w:r>
        <w:rPr>
          <w:rFonts w:ascii="Arial" w:hAnsi="Arial" w:cs="Arial"/>
          <w:sz w:val="20"/>
        </w:rPr>
        <w:t xml:space="preserve">.06.2017 </w:t>
      </w:r>
      <w:r w:rsidRPr="00EB36AB">
        <w:rPr>
          <w:rFonts w:ascii="Arial" w:hAnsi="Arial" w:cs="Arial"/>
          <w:sz w:val="20"/>
        </w:rPr>
        <w:t xml:space="preserve">an die Finanzverwaltung, Bahnhofstrasse 19, 8590 Romanshorn oder via Mail </w:t>
      </w:r>
      <w:hyperlink r:id="rId8" w:history="1">
        <w:r w:rsidRPr="00EB36AB">
          <w:rPr>
            <w:rStyle w:val="Hyperlink"/>
            <w:rFonts w:ascii="Arial" w:hAnsi="Arial" w:cs="Arial"/>
            <w:sz w:val="20"/>
          </w:rPr>
          <w:t>finanzverwaltung@romanshorn.ch</w:t>
        </w:r>
      </w:hyperlink>
      <w:r w:rsidR="002654A6">
        <w:rPr>
          <w:rStyle w:val="Hyperlink"/>
          <w:rFonts w:ascii="Arial" w:hAnsi="Arial" w:cs="Arial"/>
          <w:sz w:val="20"/>
        </w:rPr>
        <w:t>.</w:t>
      </w:r>
      <w:r w:rsidR="002654A6">
        <w:rPr>
          <w:rStyle w:val="Hyperlink"/>
          <w:rFonts w:ascii="Arial" w:hAnsi="Arial" w:cs="Arial"/>
          <w:sz w:val="20"/>
        </w:rPr>
        <w:br/>
      </w:r>
      <w:r w:rsidR="002654A6">
        <w:rPr>
          <w:rStyle w:val="Hyperlink"/>
          <w:rFonts w:ascii="Arial" w:hAnsi="Arial" w:cs="Arial"/>
          <w:color w:val="auto"/>
          <w:sz w:val="20"/>
          <w:u w:val="none"/>
        </w:rPr>
        <w:t>Auch s</w:t>
      </w:r>
      <w:r w:rsidR="002654A6" w:rsidRPr="002654A6">
        <w:rPr>
          <w:rStyle w:val="Hyperlink"/>
          <w:rFonts w:ascii="Arial" w:hAnsi="Arial" w:cs="Arial"/>
          <w:color w:val="auto"/>
          <w:sz w:val="20"/>
          <w:u w:val="none"/>
        </w:rPr>
        <w:t xml:space="preserve">pätere Einsendungen werden selbstverständlich ebenfalls </w:t>
      </w:r>
      <w:proofErr w:type="gramStart"/>
      <w:r w:rsidR="002654A6" w:rsidRPr="002654A6">
        <w:rPr>
          <w:rStyle w:val="Hyperlink"/>
          <w:rFonts w:ascii="Arial" w:hAnsi="Arial" w:cs="Arial"/>
          <w:color w:val="auto"/>
          <w:sz w:val="20"/>
          <w:u w:val="none"/>
        </w:rPr>
        <w:t>entgegen genommen</w:t>
      </w:r>
      <w:proofErr w:type="gramEnd"/>
    </w:p>
    <w:sectPr w:rsidR="000D0094" w:rsidRPr="002654A6" w:rsidSect="001C692F">
      <w:footerReference w:type="default" r:id="rId9"/>
      <w:headerReference w:type="first" r:id="rId10"/>
      <w:pgSz w:w="11906" w:h="16838"/>
      <w:pgMar w:top="1418" w:right="1133" w:bottom="1134" w:left="1418" w:header="79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A59" w:rsidRDefault="000C6A59" w:rsidP="007E1532">
      <w:pPr>
        <w:spacing w:after="0" w:line="240" w:lineRule="auto"/>
      </w:pPr>
      <w:r>
        <w:separator/>
      </w:r>
    </w:p>
  </w:endnote>
  <w:endnote w:type="continuationSeparator" w:id="0">
    <w:p w:rsidR="000C6A59" w:rsidRDefault="000C6A59" w:rsidP="007E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222868931"/>
      <w:docPartObj>
        <w:docPartGallery w:val="Page Numbers (Bottom of Page)"/>
        <w:docPartUnique/>
      </w:docPartObj>
    </w:sdtPr>
    <w:sdtEndPr/>
    <w:sdtContent>
      <w:sdt>
        <w:sdtPr>
          <w:rPr>
            <w:rFonts w:ascii="Arial" w:hAnsi="Arial" w:cs="Arial"/>
            <w:sz w:val="16"/>
          </w:rPr>
          <w:id w:val="860082579"/>
          <w:docPartObj>
            <w:docPartGallery w:val="Page Numbers (Top of Page)"/>
            <w:docPartUnique/>
          </w:docPartObj>
        </w:sdtPr>
        <w:sdtEndPr/>
        <w:sdtContent>
          <w:p w:rsidR="004D4EAE" w:rsidRPr="002258B1" w:rsidRDefault="004D4EAE" w:rsidP="004055F0">
            <w:pPr>
              <w:pStyle w:val="Fuzeile"/>
              <w:rPr>
                <w:rFonts w:ascii="Arial" w:hAnsi="Arial" w:cs="Arial"/>
                <w:sz w:val="16"/>
              </w:rPr>
            </w:pPr>
            <w:r w:rsidRPr="002258B1">
              <w:rPr>
                <w:rFonts w:ascii="Arial" w:hAnsi="Arial" w:cs="Arial"/>
                <w:sz w:val="16"/>
              </w:rPr>
              <w:t>1</w:t>
            </w:r>
            <w:r w:rsidR="002258B1">
              <w:rPr>
                <w:rFonts w:ascii="Arial" w:hAnsi="Arial" w:cs="Arial"/>
                <w:sz w:val="16"/>
              </w:rPr>
              <w:t>6</w:t>
            </w:r>
            <w:r w:rsidRPr="002258B1">
              <w:rPr>
                <w:rFonts w:ascii="Arial" w:hAnsi="Arial" w:cs="Arial"/>
                <w:sz w:val="16"/>
              </w:rPr>
              <w:t>. Mai 2017</w:t>
            </w:r>
            <w:r w:rsidRPr="002258B1">
              <w:rPr>
                <w:rFonts w:ascii="Arial" w:hAnsi="Arial" w:cs="Arial"/>
                <w:sz w:val="16"/>
              </w:rPr>
              <w:tab/>
              <w:t>Programm zur Haushaltssicherung – Vernehmlassung</w:t>
            </w:r>
            <w:r w:rsidR="008E2127">
              <w:rPr>
                <w:rFonts w:ascii="Arial" w:hAnsi="Arial" w:cs="Arial"/>
                <w:sz w:val="16"/>
              </w:rPr>
              <w:t xml:space="preserve"> Antwortformulare</w:t>
            </w:r>
            <w:r w:rsidRPr="002258B1">
              <w:rPr>
                <w:rFonts w:ascii="Arial" w:hAnsi="Arial" w:cs="Arial"/>
                <w:sz w:val="16"/>
              </w:rPr>
              <w:tab/>
              <w:t xml:space="preserve">Seite </w:t>
            </w:r>
            <w:r w:rsidRPr="002258B1">
              <w:rPr>
                <w:rFonts w:ascii="Arial" w:hAnsi="Arial" w:cs="Arial"/>
                <w:sz w:val="16"/>
              </w:rPr>
              <w:fldChar w:fldCharType="begin"/>
            </w:r>
            <w:r w:rsidRPr="002258B1">
              <w:rPr>
                <w:rFonts w:ascii="Arial" w:hAnsi="Arial" w:cs="Arial"/>
                <w:sz w:val="16"/>
              </w:rPr>
              <w:instrText>PAGE</w:instrText>
            </w:r>
            <w:r w:rsidRPr="002258B1">
              <w:rPr>
                <w:rFonts w:ascii="Arial" w:hAnsi="Arial" w:cs="Arial"/>
                <w:sz w:val="16"/>
              </w:rPr>
              <w:fldChar w:fldCharType="separate"/>
            </w:r>
            <w:r w:rsidR="00040206">
              <w:rPr>
                <w:rFonts w:ascii="Arial" w:hAnsi="Arial" w:cs="Arial"/>
                <w:noProof/>
                <w:sz w:val="16"/>
              </w:rPr>
              <w:t>3</w:t>
            </w:r>
            <w:r w:rsidRPr="002258B1">
              <w:rPr>
                <w:rFonts w:ascii="Arial" w:hAnsi="Arial" w:cs="Arial"/>
                <w:sz w:val="16"/>
              </w:rPr>
              <w:fldChar w:fldCharType="end"/>
            </w:r>
            <w:r w:rsidRPr="002258B1">
              <w:rPr>
                <w:rFonts w:ascii="Arial" w:hAnsi="Arial" w:cs="Arial"/>
                <w:sz w:val="16"/>
              </w:rPr>
              <w:t xml:space="preserve"> von </w:t>
            </w:r>
            <w:r w:rsidRPr="002258B1">
              <w:rPr>
                <w:rFonts w:ascii="Arial" w:hAnsi="Arial" w:cs="Arial"/>
                <w:sz w:val="16"/>
              </w:rPr>
              <w:fldChar w:fldCharType="begin"/>
            </w:r>
            <w:r w:rsidRPr="002258B1">
              <w:rPr>
                <w:rFonts w:ascii="Arial" w:hAnsi="Arial" w:cs="Arial"/>
                <w:sz w:val="16"/>
              </w:rPr>
              <w:instrText>NUMPAGES</w:instrText>
            </w:r>
            <w:r w:rsidRPr="002258B1">
              <w:rPr>
                <w:rFonts w:ascii="Arial" w:hAnsi="Arial" w:cs="Arial"/>
                <w:sz w:val="16"/>
              </w:rPr>
              <w:fldChar w:fldCharType="separate"/>
            </w:r>
            <w:r w:rsidR="00040206">
              <w:rPr>
                <w:rFonts w:ascii="Arial" w:hAnsi="Arial" w:cs="Arial"/>
                <w:noProof/>
                <w:sz w:val="16"/>
              </w:rPr>
              <w:t>5</w:t>
            </w:r>
            <w:r w:rsidRPr="002258B1">
              <w:rPr>
                <w:rFonts w:ascii="Arial" w:hAnsi="Arial" w:cs="Arial"/>
                <w:sz w:val="16"/>
              </w:rPr>
              <w:fldChar w:fldCharType="end"/>
            </w:r>
          </w:p>
        </w:sdtContent>
      </w:sdt>
    </w:sdtContent>
  </w:sdt>
  <w:p w:rsidR="004D4EAE" w:rsidRDefault="004D4E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A59" w:rsidRDefault="000C6A59" w:rsidP="007E1532">
      <w:pPr>
        <w:spacing w:after="0" w:line="240" w:lineRule="auto"/>
      </w:pPr>
      <w:r>
        <w:separator/>
      </w:r>
    </w:p>
  </w:footnote>
  <w:footnote w:type="continuationSeparator" w:id="0">
    <w:p w:rsidR="000C6A59" w:rsidRDefault="000C6A59" w:rsidP="007E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EAE" w:rsidRDefault="004D4EAE">
    <w:pPr>
      <w:pStyle w:val="Kopfzeile"/>
    </w:pPr>
    <w:r>
      <w:rPr>
        <w:noProof/>
        <w:lang w:eastAsia="de-CH"/>
      </w:rPr>
      <w:drawing>
        <wp:inline distT="0" distB="0" distL="0" distR="0" wp14:anchorId="3C3C9A8D" wp14:editId="7C01F3E0">
          <wp:extent cx="2663952" cy="50292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enstadtRomanshorn_Logo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952"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56DA"/>
    <w:multiLevelType w:val="hybridMultilevel"/>
    <w:tmpl w:val="3600EDF8"/>
    <w:lvl w:ilvl="0" w:tplc="E1E24A90">
      <w:start w:val="3"/>
      <w:numFmt w:val="lowerLetter"/>
      <w:lvlText w:val="%1."/>
      <w:lvlJc w:val="left"/>
      <w:pPr>
        <w:ind w:left="786" w:hanging="360"/>
      </w:pPr>
      <w:rPr>
        <w:rFonts w:hint="default"/>
      </w:rPr>
    </w:lvl>
    <w:lvl w:ilvl="1" w:tplc="08070019" w:tentative="1">
      <w:start w:val="1"/>
      <w:numFmt w:val="lowerLetter"/>
      <w:lvlText w:val="%2."/>
      <w:lvlJc w:val="left"/>
      <w:pPr>
        <w:ind w:left="786" w:hanging="360"/>
      </w:pPr>
    </w:lvl>
    <w:lvl w:ilvl="2" w:tplc="0807001B" w:tentative="1">
      <w:start w:val="1"/>
      <w:numFmt w:val="lowerRoman"/>
      <w:lvlText w:val="%3."/>
      <w:lvlJc w:val="right"/>
      <w:pPr>
        <w:ind w:left="1506" w:hanging="180"/>
      </w:pPr>
    </w:lvl>
    <w:lvl w:ilvl="3" w:tplc="0807000F" w:tentative="1">
      <w:start w:val="1"/>
      <w:numFmt w:val="decimal"/>
      <w:lvlText w:val="%4."/>
      <w:lvlJc w:val="left"/>
      <w:pPr>
        <w:ind w:left="2226" w:hanging="360"/>
      </w:pPr>
    </w:lvl>
    <w:lvl w:ilvl="4" w:tplc="08070019" w:tentative="1">
      <w:start w:val="1"/>
      <w:numFmt w:val="lowerLetter"/>
      <w:lvlText w:val="%5."/>
      <w:lvlJc w:val="left"/>
      <w:pPr>
        <w:ind w:left="2946" w:hanging="360"/>
      </w:pPr>
    </w:lvl>
    <w:lvl w:ilvl="5" w:tplc="0807001B" w:tentative="1">
      <w:start w:val="1"/>
      <w:numFmt w:val="lowerRoman"/>
      <w:lvlText w:val="%6."/>
      <w:lvlJc w:val="right"/>
      <w:pPr>
        <w:ind w:left="3666" w:hanging="180"/>
      </w:pPr>
    </w:lvl>
    <w:lvl w:ilvl="6" w:tplc="0807000F" w:tentative="1">
      <w:start w:val="1"/>
      <w:numFmt w:val="decimal"/>
      <w:lvlText w:val="%7."/>
      <w:lvlJc w:val="left"/>
      <w:pPr>
        <w:ind w:left="4386" w:hanging="360"/>
      </w:pPr>
    </w:lvl>
    <w:lvl w:ilvl="7" w:tplc="08070019" w:tentative="1">
      <w:start w:val="1"/>
      <w:numFmt w:val="lowerLetter"/>
      <w:lvlText w:val="%8."/>
      <w:lvlJc w:val="left"/>
      <w:pPr>
        <w:ind w:left="5106" w:hanging="360"/>
      </w:pPr>
    </w:lvl>
    <w:lvl w:ilvl="8" w:tplc="0807001B" w:tentative="1">
      <w:start w:val="1"/>
      <w:numFmt w:val="lowerRoman"/>
      <w:lvlText w:val="%9."/>
      <w:lvlJc w:val="right"/>
      <w:pPr>
        <w:ind w:left="5826" w:hanging="180"/>
      </w:pPr>
    </w:lvl>
  </w:abstractNum>
  <w:abstractNum w:abstractNumId="1" w15:restartNumberingAfterBreak="0">
    <w:nsid w:val="2707696C"/>
    <w:multiLevelType w:val="hybridMultilevel"/>
    <w:tmpl w:val="2DA45BA2"/>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1C3D8B"/>
    <w:multiLevelType w:val="hybridMultilevel"/>
    <w:tmpl w:val="4F1A24DC"/>
    <w:lvl w:ilvl="0" w:tplc="08070013">
      <w:start w:val="1"/>
      <w:numFmt w:val="upperRoman"/>
      <w:lvlText w:val="%1."/>
      <w:lvlJc w:val="righ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5B64BB9"/>
    <w:multiLevelType w:val="hybridMultilevel"/>
    <w:tmpl w:val="FCF01F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8D92A10"/>
    <w:multiLevelType w:val="hybridMultilevel"/>
    <w:tmpl w:val="8136580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E9401C2"/>
    <w:multiLevelType w:val="hybridMultilevel"/>
    <w:tmpl w:val="47587198"/>
    <w:lvl w:ilvl="0" w:tplc="3B0EF958">
      <w:start w:val="1"/>
      <w:numFmt w:val="decimal"/>
      <w:lvlText w:val="%1."/>
      <w:lvlJc w:val="left"/>
      <w:pPr>
        <w:ind w:left="360" w:hanging="360"/>
      </w:pPr>
      <w:rPr>
        <w:rFonts w:eastAsiaTheme="majorEastAsia" w:hint="default"/>
        <w:b/>
        <w:color w:val="000000" w:themeColor="text1"/>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B681647"/>
    <w:multiLevelType w:val="hybridMultilevel"/>
    <w:tmpl w:val="FCF01F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E282839"/>
    <w:multiLevelType w:val="hybridMultilevel"/>
    <w:tmpl w:val="AC7486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7D37EF5"/>
    <w:multiLevelType w:val="hybridMultilevel"/>
    <w:tmpl w:val="B72CA7B0"/>
    <w:lvl w:ilvl="0" w:tplc="08070019">
      <w:start w:val="1"/>
      <w:numFmt w:val="lowerLetter"/>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9" w15:restartNumberingAfterBreak="0">
    <w:nsid w:val="58644AED"/>
    <w:multiLevelType w:val="hybridMultilevel"/>
    <w:tmpl w:val="3B7E9A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23400A"/>
    <w:multiLevelType w:val="hybridMultilevel"/>
    <w:tmpl w:val="07C6B6D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1F23968"/>
    <w:multiLevelType w:val="hybridMultilevel"/>
    <w:tmpl w:val="BD26CF48"/>
    <w:lvl w:ilvl="0" w:tplc="08070001">
      <w:start w:val="1"/>
      <w:numFmt w:val="bullet"/>
      <w:lvlText w:val=""/>
      <w:lvlJc w:val="left"/>
      <w:pPr>
        <w:ind w:left="3648" w:hanging="360"/>
      </w:pPr>
      <w:rPr>
        <w:rFonts w:ascii="Symbol" w:hAnsi="Symbol" w:hint="default"/>
      </w:rPr>
    </w:lvl>
    <w:lvl w:ilvl="1" w:tplc="08070003" w:tentative="1">
      <w:start w:val="1"/>
      <w:numFmt w:val="bullet"/>
      <w:lvlText w:val="o"/>
      <w:lvlJc w:val="left"/>
      <w:pPr>
        <w:ind w:left="4368" w:hanging="360"/>
      </w:pPr>
      <w:rPr>
        <w:rFonts w:ascii="Courier New" w:hAnsi="Courier New" w:cs="Courier New" w:hint="default"/>
      </w:rPr>
    </w:lvl>
    <w:lvl w:ilvl="2" w:tplc="08070005" w:tentative="1">
      <w:start w:val="1"/>
      <w:numFmt w:val="bullet"/>
      <w:lvlText w:val=""/>
      <w:lvlJc w:val="left"/>
      <w:pPr>
        <w:ind w:left="5088" w:hanging="360"/>
      </w:pPr>
      <w:rPr>
        <w:rFonts w:ascii="Wingdings" w:hAnsi="Wingdings" w:hint="default"/>
      </w:rPr>
    </w:lvl>
    <w:lvl w:ilvl="3" w:tplc="08070001" w:tentative="1">
      <w:start w:val="1"/>
      <w:numFmt w:val="bullet"/>
      <w:lvlText w:val=""/>
      <w:lvlJc w:val="left"/>
      <w:pPr>
        <w:ind w:left="5808" w:hanging="360"/>
      </w:pPr>
      <w:rPr>
        <w:rFonts w:ascii="Symbol" w:hAnsi="Symbol" w:hint="default"/>
      </w:rPr>
    </w:lvl>
    <w:lvl w:ilvl="4" w:tplc="08070003" w:tentative="1">
      <w:start w:val="1"/>
      <w:numFmt w:val="bullet"/>
      <w:lvlText w:val="o"/>
      <w:lvlJc w:val="left"/>
      <w:pPr>
        <w:ind w:left="6528" w:hanging="360"/>
      </w:pPr>
      <w:rPr>
        <w:rFonts w:ascii="Courier New" w:hAnsi="Courier New" w:cs="Courier New" w:hint="default"/>
      </w:rPr>
    </w:lvl>
    <w:lvl w:ilvl="5" w:tplc="08070005" w:tentative="1">
      <w:start w:val="1"/>
      <w:numFmt w:val="bullet"/>
      <w:lvlText w:val=""/>
      <w:lvlJc w:val="left"/>
      <w:pPr>
        <w:ind w:left="7248" w:hanging="360"/>
      </w:pPr>
      <w:rPr>
        <w:rFonts w:ascii="Wingdings" w:hAnsi="Wingdings" w:hint="default"/>
      </w:rPr>
    </w:lvl>
    <w:lvl w:ilvl="6" w:tplc="08070001" w:tentative="1">
      <w:start w:val="1"/>
      <w:numFmt w:val="bullet"/>
      <w:lvlText w:val=""/>
      <w:lvlJc w:val="left"/>
      <w:pPr>
        <w:ind w:left="7968" w:hanging="360"/>
      </w:pPr>
      <w:rPr>
        <w:rFonts w:ascii="Symbol" w:hAnsi="Symbol" w:hint="default"/>
      </w:rPr>
    </w:lvl>
    <w:lvl w:ilvl="7" w:tplc="08070003" w:tentative="1">
      <w:start w:val="1"/>
      <w:numFmt w:val="bullet"/>
      <w:lvlText w:val="o"/>
      <w:lvlJc w:val="left"/>
      <w:pPr>
        <w:ind w:left="8688" w:hanging="360"/>
      </w:pPr>
      <w:rPr>
        <w:rFonts w:ascii="Courier New" w:hAnsi="Courier New" w:cs="Courier New" w:hint="default"/>
      </w:rPr>
    </w:lvl>
    <w:lvl w:ilvl="8" w:tplc="08070005" w:tentative="1">
      <w:start w:val="1"/>
      <w:numFmt w:val="bullet"/>
      <w:lvlText w:val=""/>
      <w:lvlJc w:val="left"/>
      <w:pPr>
        <w:ind w:left="9408" w:hanging="360"/>
      </w:pPr>
      <w:rPr>
        <w:rFonts w:ascii="Wingdings" w:hAnsi="Wingdings" w:hint="default"/>
      </w:rPr>
    </w:lvl>
  </w:abstractNum>
  <w:abstractNum w:abstractNumId="12" w15:restartNumberingAfterBreak="0">
    <w:nsid w:val="6FE32D90"/>
    <w:multiLevelType w:val="hybridMultilevel"/>
    <w:tmpl w:val="FCF01F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09C62E8"/>
    <w:multiLevelType w:val="hybridMultilevel"/>
    <w:tmpl w:val="3600EDF8"/>
    <w:lvl w:ilvl="0" w:tplc="E1E24A90">
      <w:start w:val="3"/>
      <w:numFmt w:val="lowerLetter"/>
      <w:lvlText w:val="%1."/>
      <w:lvlJc w:val="left"/>
      <w:pPr>
        <w:ind w:left="786" w:hanging="360"/>
      </w:pPr>
      <w:rPr>
        <w:rFonts w:hint="default"/>
      </w:rPr>
    </w:lvl>
    <w:lvl w:ilvl="1" w:tplc="08070019" w:tentative="1">
      <w:start w:val="1"/>
      <w:numFmt w:val="lowerLetter"/>
      <w:lvlText w:val="%2."/>
      <w:lvlJc w:val="left"/>
      <w:pPr>
        <w:ind w:left="786" w:hanging="360"/>
      </w:pPr>
    </w:lvl>
    <w:lvl w:ilvl="2" w:tplc="0807001B" w:tentative="1">
      <w:start w:val="1"/>
      <w:numFmt w:val="lowerRoman"/>
      <w:lvlText w:val="%3."/>
      <w:lvlJc w:val="right"/>
      <w:pPr>
        <w:ind w:left="1506" w:hanging="180"/>
      </w:pPr>
    </w:lvl>
    <w:lvl w:ilvl="3" w:tplc="0807000F" w:tentative="1">
      <w:start w:val="1"/>
      <w:numFmt w:val="decimal"/>
      <w:lvlText w:val="%4."/>
      <w:lvlJc w:val="left"/>
      <w:pPr>
        <w:ind w:left="2226" w:hanging="360"/>
      </w:pPr>
    </w:lvl>
    <w:lvl w:ilvl="4" w:tplc="08070019" w:tentative="1">
      <w:start w:val="1"/>
      <w:numFmt w:val="lowerLetter"/>
      <w:lvlText w:val="%5."/>
      <w:lvlJc w:val="left"/>
      <w:pPr>
        <w:ind w:left="2946" w:hanging="360"/>
      </w:pPr>
    </w:lvl>
    <w:lvl w:ilvl="5" w:tplc="0807001B" w:tentative="1">
      <w:start w:val="1"/>
      <w:numFmt w:val="lowerRoman"/>
      <w:lvlText w:val="%6."/>
      <w:lvlJc w:val="right"/>
      <w:pPr>
        <w:ind w:left="3666" w:hanging="180"/>
      </w:pPr>
    </w:lvl>
    <w:lvl w:ilvl="6" w:tplc="0807000F" w:tentative="1">
      <w:start w:val="1"/>
      <w:numFmt w:val="decimal"/>
      <w:lvlText w:val="%7."/>
      <w:lvlJc w:val="left"/>
      <w:pPr>
        <w:ind w:left="4386" w:hanging="360"/>
      </w:pPr>
    </w:lvl>
    <w:lvl w:ilvl="7" w:tplc="08070019" w:tentative="1">
      <w:start w:val="1"/>
      <w:numFmt w:val="lowerLetter"/>
      <w:lvlText w:val="%8."/>
      <w:lvlJc w:val="left"/>
      <w:pPr>
        <w:ind w:left="5106" w:hanging="360"/>
      </w:pPr>
    </w:lvl>
    <w:lvl w:ilvl="8" w:tplc="0807001B" w:tentative="1">
      <w:start w:val="1"/>
      <w:numFmt w:val="lowerRoman"/>
      <w:lvlText w:val="%9."/>
      <w:lvlJc w:val="right"/>
      <w:pPr>
        <w:ind w:left="5826" w:hanging="180"/>
      </w:pPr>
    </w:lvl>
  </w:abstractNum>
  <w:abstractNum w:abstractNumId="14" w15:restartNumberingAfterBreak="0">
    <w:nsid w:val="77B240E0"/>
    <w:multiLevelType w:val="hybridMultilevel"/>
    <w:tmpl w:val="B4E655AE"/>
    <w:lvl w:ilvl="0" w:tplc="7072219C">
      <w:start w:val="1"/>
      <w:numFmt w:val="upperRoman"/>
      <w:lvlText w:val="%1."/>
      <w:lvlJc w:val="right"/>
      <w:pPr>
        <w:ind w:left="360" w:hanging="360"/>
      </w:pPr>
      <w:rPr>
        <w:rFonts w:hint="default"/>
      </w:rPr>
    </w:lvl>
    <w:lvl w:ilvl="1" w:tplc="08070019">
      <w:start w:val="1"/>
      <w:numFmt w:val="lowerLetter"/>
      <w:lvlText w:val="%2."/>
      <w:lvlJc w:val="left"/>
      <w:pPr>
        <w:ind w:left="786"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7"/>
  </w:num>
  <w:num w:numId="5">
    <w:abstractNumId w:val="1"/>
  </w:num>
  <w:num w:numId="6">
    <w:abstractNumId w:val="9"/>
  </w:num>
  <w:num w:numId="7">
    <w:abstractNumId w:val="5"/>
  </w:num>
  <w:num w:numId="8">
    <w:abstractNumId w:val="12"/>
  </w:num>
  <w:num w:numId="9">
    <w:abstractNumId w:val="3"/>
  </w:num>
  <w:num w:numId="10">
    <w:abstractNumId w:val="10"/>
  </w:num>
  <w:num w:numId="11">
    <w:abstractNumId w:val="4"/>
  </w:num>
  <w:num w:numId="12">
    <w:abstractNumId w:val="6"/>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21E"/>
    <w:rsid w:val="00000F23"/>
    <w:rsid w:val="00004E33"/>
    <w:rsid w:val="00005E25"/>
    <w:rsid w:val="000176EC"/>
    <w:rsid w:val="0003424B"/>
    <w:rsid w:val="00040206"/>
    <w:rsid w:val="00043E9F"/>
    <w:rsid w:val="00050F94"/>
    <w:rsid w:val="00052E84"/>
    <w:rsid w:val="000530C0"/>
    <w:rsid w:val="00054070"/>
    <w:rsid w:val="00056010"/>
    <w:rsid w:val="00060E39"/>
    <w:rsid w:val="0006234A"/>
    <w:rsid w:val="0006479B"/>
    <w:rsid w:val="00093C2F"/>
    <w:rsid w:val="00093FE2"/>
    <w:rsid w:val="000A075B"/>
    <w:rsid w:val="000A255C"/>
    <w:rsid w:val="000A388A"/>
    <w:rsid w:val="000A40F3"/>
    <w:rsid w:val="000A7BC9"/>
    <w:rsid w:val="000B124E"/>
    <w:rsid w:val="000B7492"/>
    <w:rsid w:val="000C04F5"/>
    <w:rsid w:val="000C2AB0"/>
    <w:rsid w:val="000C6A59"/>
    <w:rsid w:val="000C7570"/>
    <w:rsid w:val="000D0094"/>
    <w:rsid w:val="000E4971"/>
    <w:rsid w:val="000F0BCC"/>
    <w:rsid w:val="000F4F7C"/>
    <w:rsid w:val="00101693"/>
    <w:rsid w:val="00101E29"/>
    <w:rsid w:val="001027A9"/>
    <w:rsid w:val="00111132"/>
    <w:rsid w:val="00112C9E"/>
    <w:rsid w:val="00120919"/>
    <w:rsid w:val="00121E3F"/>
    <w:rsid w:val="001235C3"/>
    <w:rsid w:val="001268F3"/>
    <w:rsid w:val="00151AEA"/>
    <w:rsid w:val="00152A81"/>
    <w:rsid w:val="001537E4"/>
    <w:rsid w:val="00154FAA"/>
    <w:rsid w:val="00160512"/>
    <w:rsid w:val="00162C57"/>
    <w:rsid w:val="00163DB0"/>
    <w:rsid w:val="001645C1"/>
    <w:rsid w:val="00170A90"/>
    <w:rsid w:val="00170B48"/>
    <w:rsid w:val="0017785F"/>
    <w:rsid w:val="00177BA2"/>
    <w:rsid w:val="001847FE"/>
    <w:rsid w:val="00184C31"/>
    <w:rsid w:val="00187892"/>
    <w:rsid w:val="00191773"/>
    <w:rsid w:val="00191B45"/>
    <w:rsid w:val="00196560"/>
    <w:rsid w:val="001A03B6"/>
    <w:rsid w:val="001A2B44"/>
    <w:rsid w:val="001A74B1"/>
    <w:rsid w:val="001B53A6"/>
    <w:rsid w:val="001C5074"/>
    <w:rsid w:val="001C692F"/>
    <w:rsid w:val="001D71F8"/>
    <w:rsid w:val="001E361C"/>
    <w:rsid w:val="001E3DC4"/>
    <w:rsid w:val="001E4DC6"/>
    <w:rsid w:val="001E54FB"/>
    <w:rsid w:val="001F7470"/>
    <w:rsid w:val="00205E61"/>
    <w:rsid w:val="00205FBC"/>
    <w:rsid w:val="00211BF9"/>
    <w:rsid w:val="0021770D"/>
    <w:rsid w:val="00217D24"/>
    <w:rsid w:val="0022001E"/>
    <w:rsid w:val="002258B1"/>
    <w:rsid w:val="00226CC2"/>
    <w:rsid w:val="00231E5B"/>
    <w:rsid w:val="00241E54"/>
    <w:rsid w:val="002452E6"/>
    <w:rsid w:val="00245FF2"/>
    <w:rsid w:val="0024704C"/>
    <w:rsid w:val="0025150D"/>
    <w:rsid w:val="00251623"/>
    <w:rsid w:val="00257C9E"/>
    <w:rsid w:val="002617A4"/>
    <w:rsid w:val="00264A9D"/>
    <w:rsid w:val="002654A6"/>
    <w:rsid w:val="00284319"/>
    <w:rsid w:val="002852A3"/>
    <w:rsid w:val="00294EC0"/>
    <w:rsid w:val="002B5694"/>
    <w:rsid w:val="002D0BC5"/>
    <w:rsid w:val="002D6487"/>
    <w:rsid w:val="002E41CC"/>
    <w:rsid w:val="002E73D2"/>
    <w:rsid w:val="002E75C5"/>
    <w:rsid w:val="002E7D8B"/>
    <w:rsid w:val="002F5BE7"/>
    <w:rsid w:val="002F7668"/>
    <w:rsid w:val="00307AC9"/>
    <w:rsid w:val="00312A83"/>
    <w:rsid w:val="00326DE1"/>
    <w:rsid w:val="0032710A"/>
    <w:rsid w:val="003342FF"/>
    <w:rsid w:val="00334C82"/>
    <w:rsid w:val="00341D08"/>
    <w:rsid w:val="0034259D"/>
    <w:rsid w:val="00343D53"/>
    <w:rsid w:val="00344898"/>
    <w:rsid w:val="00350385"/>
    <w:rsid w:val="003623B2"/>
    <w:rsid w:val="00365993"/>
    <w:rsid w:val="00370FA7"/>
    <w:rsid w:val="0038145E"/>
    <w:rsid w:val="00387EA6"/>
    <w:rsid w:val="003A4AFF"/>
    <w:rsid w:val="003B16A9"/>
    <w:rsid w:val="003B4763"/>
    <w:rsid w:val="003B576E"/>
    <w:rsid w:val="003C324A"/>
    <w:rsid w:val="003C66D0"/>
    <w:rsid w:val="003D521E"/>
    <w:rsid w:val="003E18A0"/>
    <w:rsid w:val="003E3555"/>
    <w:rsid w:val="003F2DD4"/>
    <w:rsid w:val="0040228B"/>
    <w:rsid w:val="00402977"/>
    <w:rsid w:val="004055F0"/>
    <w:rsid w:val="00424F4C"/>
    <w:rsid w:val="0042656E"/>
    <w:rsid w:val="004308B9"/>
    <w:rsid w:val="0044721D"/>
    <w:rsid w:val="0047604D"/>
    <w:rsid w:val="00481BCC"/>
    <w:rsid w:val="00482433"/>
    <w:rsid w:val="004877A5"/>
    <w:rsid w:val="004A37EC"/>
    <w:rsid w:val="004A40D8"/>
    <w:rsid w:val="004A4DBF"/>
    <w:rsid w:val="004A7193"/>
    <w:rsid w:val="004A7DB7"/>
    <w:rsid w:val="004B00DC"/>
    <w:rsid w:val="004B084A"/>
    <w:rsid w:val="004C07C1"/>
    <w:rsid w:val="004C510D"/>
    <w:rsid w:val="004D2BAA"/>
    <w:rsid w:val="004D4677"/>
    <w:rsid w:val="004D4EAE"/>
    <w:rsid w:val="004E20B5"/>
    <w:rsid w:val="004E2DCA"/>
    <w:rsid w:val="004E45C2"/>
    <w:rsid w:val="004E4687"/>
    <w:rsid w:val="004F0C36"/>
    <w:rsid w:val="004F16C3"/>
    <w:rsid w:val="004F1FE7"/>
    <w:rsid w:val="004F3835"/>
    <w:rsid w:val="004F3C16"/>
    <w:rsid w:val="005040EB"/>
    <w:rsid w:val="00506477"/>
    <w:rsid w:val="00512AEC"/>
    <w:rsid w:val="00514DCB"/>
    <w:rsid w:val="00522DF0"/>
    <w:rsid w:val="00523B33"/>
    <w:rsid w:val="005410C0"/>
    <w:rsid w:val="00541530"/>
    <w:rsid w:val="00542022"/>
    <w:rsid w:val="00551B65"/>
    <w:rsid w:val="005548D5"/>
    <w:rsid w:val="005633C1"/>
    <w:rsid w:val="00574A6D"/>
    <w:rsid w:val="00576C3C"/>
    <w:rsid w:val="0058019E"/>
    <w:rsid w:val="005A4926"/>
    <w:rsid w:val="005A50CC"/>
    <w:rsid w:val="005B20AA"/>
    <w:rsid w:val="005B644D"/>
    <w:rsid w:val="005C1845"/>
    <w:rsid w:val="005D003B"/>
    <w:rsid w:val="005D058E"/>
    <w:rsid w:val="005D2539"/>
    <w:rsid w:val="005D4282"/>
    <w:rsid w:val="005E2092"/>
    <w:rsid w:val="005F59DB"/>
    <w:rsid w:val="0060422E"/>
    <w:rsid w:val="00604816"/>
    <w:rsid w:val="00605ABE"/>
    <w:rsid w:val="0061254D"/>
    <w:rsid w:val="006141A8"/>
    <w:rsid w:val="00625A11"/>
    <w:rsid w:val="00625EB6"/>
    <w:rsid w:val="00626392"/>
    <w:rsid w:val="00643AA1"/>
    <w:rsid w:val="006469EC"/>
    <w:rsid w:val="00653D58"/>
    <w:rsid w:val="00654E6A"/>
    <w:rsid w:val="00663D9D"/>
    <w:rsid w:val="0066655D"/>
    <w:rsid w:val="00670EBB"/>
    <w:rsid w:val="00672436"/>
    <w:rsid w:val="006728FD"/>
    <w:rsid w:val="00673750"/>
    <w:rsid w:val="006A1C87"/>
    <w:rsid w:val="006A3DB6"/>
    <w:rsid w:val="006B6B03"/>
    <w:rsid w:val="006D10DA"/>
    <w:rsid w:val="006D2E72"/>
    <w:rsid w:val="006D4984"/>
    <w:rsid w:val="006F4278"/>
    <w:rsid w:val="00702E9A"/>
    <w:rsid w:val="00703890"/>
    <w:rsid w:val="00705220"/>
    <w:rsid w:val="00712158"/>
    <w:rsid w:val="0071366C"/>
    <w:rsid w:val="00715D8A"/>
    <w:rsid w:val="00720612"/>
    <w:rsid w:val="00732ED3"/>
    <w:rsid w:val="0073577F"/>
    <w:rsid w:val="00736C50"/>
    <w:rsid w:val="00743EF8"/>
    <w:rsid w:val="007573CB"/>
    <w:rsid w:val="007603F7"/>
    <w:rsid w:val="00764CAD"/>
    <w:rsid w:val="007773A3"/>
    <w:rsid w:val="007801C7"/>
    <w:rsid w:val="00784341"/>
    <w:rsid w:val="00794A44"/>
    <w:rsid w:val="007A37D2"/>
    <w:rsid w:val="007A4BF4"/>
    <w:rsid w:val="007A5A75"/>
    <w:rsid w:val="007B61FF"/>
    <w:rsid w:val="007C6E88"/>
    <w:rsid w:val="007D5C9B"/>
    <w:rsid w:val="007E10FC"/>
    <w:rsid w:val="007E1532"/>
    <w:rsid w:val="007F079D"/>
    <w:rsid w:val="00807D23"/>
    <w:rsid w:val="0083506E"/>
    <w:rsid w:val="008424EB"/>
    <w:rsid w:val="00843566"/>
    <w:rsid w:val="00846F93"/>
    <w:rsid w:val="008578F0"/>
    <w:rsid w:val="00857CC7"/>
    <w:rsid w:val="0086144D"/>
    <w:rsid w:val="00872ADF"/>
    <w:rsid w:val="00880B59"/>
    <w:rsid w:val="008827DC"/>
    <w:rsid w:val="00883F07"/>
    <w:rsid w:val="00887AA2"/>
    <w:rsid w:val="00891AB9"/>
    <w:rsid w:val="00893E58"/>
    <w:rsid w:val="008A21D1"/>
    <w:rsid w:val="008B2100"/>
    <w:rsid w:val="008C1FED"/>
    <w:rsid w:val="008D7974"/>
    <w:rsid w:val="008E2127"/>
    <w:rsid w:val="008E5307"/>
    <w:rsid w:val="008F2007"/>
    <w:rsid w:val="008F587C"/>
    <w:rsid w:val="009068C2"/>
    <w:rsid w:val="00912F4A"/>
    <w:rsid w:val="00916BC1"/>
    <w:rsid w:val="009233CB"/>
    <w:rsid w:val="00936DC2"/>
    <w:rsid w:val="00946A61"/>
    <w:rsid w:val="009534EB"/>
    <w:rsid w:val="00953854"/>
    <w:rsid w:val="00972DEE"/>
    <w:rsid w:val="00983C1B"/>
    <w:rsid w:val="00983D0F"/>
    <w:rsid w:val="00987499"/>
    <w:rsid w:val="0099049F"/>
    <w:rsid w:val="00993D2B"/>
    <w:rsid w:val="00996FD6"/>
    <w:rsid w:val="009A0813"/>
    <w:rsid w:val="009A1527"/>
    <w:rsid w:val="009A3557"/>
    <w:rsid w:val="009B0D35"/>
    <w:rsid w:val="009B5210"/>
    <w:rsid w:val="009B77FA"/>
    <w:rsid w:val="009B7C77"/>
    <w:rsid w:val="009C01FE"/>
    <w:rsid w:val="009D669C"/>
    <w:rsid w:val="009E0B36"/>
    <w:rsid w:val="009E1817"/>
    <w:rsid w:val="009E3EE5"/>
    <w:rsid w:val="009E5596"/>
    <w:rsid w:val="009E6637"/>
    <w:rsid w:val="009E6D0D"/>
    <w:rsid w:val="009F1E5B"/>
    <w:rsid w:val="009F47E4"/>
    <w:rsid w:val="00A04C8C"/>
    <w:rsid w:val="00A1172C"/>
    <w:rsid w:val="00A1223C"/>
    <w:rsid w:val="00A16F9D"/>
    <w:rsid w:val="00A20FFD"/>
    <w:rsid w:val="00A2363B"/>
    <w:rsid w:val="00A26448"/>
    <w:rsid w:val="00A317E4"/>
    <w:rsid w:val="00A40AC5"/>
    <w:rsid w:val="00A42920"/>
    <w:rsid w:val="00A448C4"/>
    <w:rsid w:val="00A44BD8"/>
    <w:rsid w:val="00A50A74"/>
    <w:rsid w:val="00A52F26"/>
    <w:rsid w:val="00A556D1"/>
    <w:rsid w:val="00A612A6"/>
    <w:rsid w:val="00A6185C"/>
    <w:rsid w:val="00A73F14"/>
    <w:rsid w:val="00A77AD3"/>
    <w:rsid w:val="00A81C7B"/>
    <w:rsid w:val="00A84160"/>
    <w:rsid w:val="00A86EA7"/>
    <w:rsid w:val="00A87D17"/>
    <w:rsid w:val="00A919B2"/>
    <w:rsid w:val="00A931C6"/>
    <w:rsid w:val="00A94D7C"/>
    <w:rsid w:val="00A97600"/>
    <w:rsid w:val="00AA4211"/>
    <w:rsid w:val="00AA6CD8"/>
    <w:rsid w:val="00AB0BBA"/>
    <w:rsid w:val="00AD052A"/>
    <w:rsid w:val="00AD711A"/>
    <w:rsid w:val="00AF148B"/>
    <w:rsid w:val="00AF1BB1"/>
    <w:rsid w:val="00AF340F"/>
    <w:rsid w:val="00AF5BB4"/>
    <w:rsid w:val="00B01F5F"/>
    <w:rsid w:val="00B040C2"/>
    <w:rsid w:val="00B0644E"/>
    <w:rsid w:val="00B109E7"/>
    <w:rsid w:val="00B15F2A"/>
    <w:rsid w:val="00B22AFC"/>
    <w:rsid w:val="00B26599"/>
    <w:rsid w:val="00B345AB"/>
    <w:rsid w:val="00B45232"/>
    <w:rsid w:val="00B46709"/>
    <w:rsid w:val="00B50503"/>
    <w:rsid w:val="00B561A5"/>
    <w:rsid w:val="00B60CA4"/>
    <w:rsid w:val="00B63503"/>
    <w:rsid w:val="00B651CA"/>
    <w:rsid w:val="00B75251"/>
    <w:rsid w:val="00B83D86"/>
    <w:rsid w:val="00B86C56"/>
    <w:rsid w:val="00B9105B"/>
    <w:rsid w:val="00B97A1D"/>
    <w:rsid w:val="00BA06F8"/>
    <w:rsid w:val="00BA1B71"/>
    <w:rsid w:val="00BB3FE9"/>
    <w:rsid w:val="00BB6275"/>
    <w:rsid w:val="00BB7FC6"/>
    <w:rsid w:val="00BC3501"/>
    <w:rsid w:val="00BC3576"/>
    <w:rsid w:val="00BC43A1"/>
    <w:rsid w:val="00BC6AF4"/>
    <w:rsid w:val="00BD0F33"/>
    <w:rsid w:val="00BD547C"/>
    <w:rsid w:val="00BD5F22"/>
    <w:rsid w:val="00BD766B"/>
    <w:rsid w:val="00BD7C3D"/>
    <w:rsid w:val="00BE080F"/>
    <w:rsid w:val="00BE2C91"/>
    <w:rsid w:val="00BF26BC"/>
    <w:rsid w:val="00C0456F"/>
    <w:rsid w:val="00C10855"/>
    <w:rsid w:val="00C10A74"/>
    <w:rsid w:val="00C11FB0"/>
    <w:rsid w:val="00C1480D"/>
    <w:rsid w:val="00C21734"/>
    <w:rsid w:val="00C2553C"/>
    <w:rsid w:val="00C25FE4"/>
    <w:rsid w:val="00C27845"/>
    <w:rsid w:val="00C31FB5"/>
    <w:rsid w:val="00C36F74"/>
    <w:rsid w:val="00C41519"/>
    <w:rsid w:val="00C47004"/>
    <w:rsid w:val="00C60EAE"/>
    <w:rsid w:val="00C6339A"/>
    <w:rsid w:val="00C64619"/>
    <w:rsid w:val="00C72306"/>
    <w:rsid w:val="00C74908"/>
    <w:rsid w:val="00C846FE"/>
    <w:rsid w:val="00C85C4F"/>
    <w:rsid w:val="00C9073F"/>
    <w:rsid w:val="00C9510F"/>
    <w:rsid w:val="00C9605B"/>
    <w:rsid w:val="00CA1593"/>
    <w:rsid w:val="00CA678B"/>
    <w:rsid w:val="00CB59F5"/>
    <w:rsid w:val="00CB5FC8"/>
    <w:rsid w:val="00CC1A6C"/>
    <w:rsid w:val="00CD3EA4"/>
    <w:rsid w:val="00CE3756"/>
    <w:rsid w:val="00CE4739"/>
    <w:rsid w:val="00CF1A83"/>
    <w:rsid w:val="00CF2039"/>
    <w:rsid w:val="00CF5DAD"/>
    <w:rsid w:val="00D0069C"/>
    <w:rsid w:val="00D0304C"/>
    <w:rsid w:val="00D03995"/>
    <w:rsid w:val="00D05FBF"/>
    <w:rsid w:val="00D10BDA"/>
    <w:rsid w:val="00D11ACE"/>
    <w:rsid w:val="00D25C49"/>
    <w:rsid w:val="00D26A7C"/>
    <w:rsid w:val="00D305F4"/>
    <w:rsid w:val="00D346B8"/>
    <w:rsid w:val="00D36C81"/>
    <w:rsid w:val="00D41B40"/>
    <w:rsid w:val="00D441C3"/>
    <w:rsid w:val="00D515AF"/>
    <w:rsid w:val="00D5361B"/>
    <w:rsid w:val="00D53FDD"/>
    <w:rsid w:val="00D61ECC"/>
    <w:rsid w:val="00D63D45"/>
    <w:rsid w:val="00D646EA"/>
    <w:rsid w:val="00D70270"/>
    <w:rsid w:val="00D71AF5"/>
    <w:rsid w:val="00D73CDB"/>
    <w:rsid w:val="00D76584"/>
    <w:rsid w:val="00D76AF4"/>
    <w:rsid w:val="00D82228"/>
    <w:rsid w:val="00D826C1"/>
    <w:rsid w:val="00D86F95"/>
    <w:rsid w:val="00D876A7"/>
    <w:rsid w:val="00D9263F"/>
    <w:rsid w:val="00D94CBA"/>
    <w:rsid w:val="00DA0225"/>
    <w:rsid w:val="00DA7F7C"/>
    <w:rsid w:val="00DB26AE"/>
    <w:rsid w:val="00DC0DCE"/>
    <w:rsid w:val="00DC24C2"/>
    <w:rsid w:val="00DC4069"/>
    <w:rsid w:val="00DC74FA"/>
    <w:rsid w:val="00DD1007"/>
    <w:rsid w:val="00DD2850"/>
    <w:rsid w:val="00DE1FCE"/>
    <w:rsid w:val="00DE64D3"/>
    <w:rsid w:val="00DE792B"/>
    <w:rsid w:val="00DF1885"/>
    <w:rsid w:val="00DF546C"/>
    <w:rsid w:val="00E0017C"/>
    <w:rsid w:val="00E236D2"/>
    <w:rsid w:val="00E27F30"/>
    <w:rsid w:val="00E30AD5"/>
    <w:rsid w:val="00E32E38"/>
    <w:rsid w:val="00E3679D"/>
    <w:rsid w:val="00E41E94"/>
    <w:rsid w:val="00E52556"/>
    <w:rsid w:val="00E57D64"/>
    <w:rsid w:val="00E642B1"/>
    <w:rsid w:val="00E72D2C"/>
    <w:rsid w:val="00E75E25"/>
    <w:rsid w:val="00E803A8"/>
    <w:rsid w:val="00E803CD"/>
    <w:rsid w:val="00E863C1"/>
    <w:rsid w:val="00E94AED"/>
    <w:rsid w:val="00EA593A"/>
    <w:rsid w:val="00EB36AB"/>
    <w:rsid w:val="00EB420D"/>
    <w:rsid w:val="00EB48C7"/>
    <w:rsid w:val="00EB65C6"/>
    <w:rsid w:val="00EB70D0"/>
    <w:rsid w:val="00ED1E55"/>
    <w:rsid w:val="00ED62B1"/>
    <w:rsid w:val="00ED7F7F"/>
    <w:rsid w:val="00EE0FC8"/>
    <w:rsid w:val="00EE1F4A"/>
    <w:rsid w:val="00EE7A44"/>
    <w:rsid w:val="00EF4BD7"/>
    <w:rsid w:val="00F037A8"/>
    <w:rsid w:val="00F049C5"/>
    <w:rsid w:val="00F052A9"/>
    <w:rsid w:val="00F057E3"/>
    <w:rsid w:val="00F073AC"/>
    <w:rsid w:val="00F22203"/>
    <w:rsid w:val="00F229CC"/>
    <w:rsid w:val="00F2481C"/>
    <w:rsid w:val="00F2718C"/>
    <w:rsid w:val="00F339C3"/>
    <w:rsid w:val="00F344E5"/>
    <w:rsid w:val="00F36552"/>
    <w:rsid w:val="00F441A6"/>
    <w:rsid w:val="00F467B7"/>
    <w:rsid w:val="00F52BD0"/>
    <w:rsid w:val="00F642A1"/>
    <w:rsid w:val="00F65B40"/>
    <w:rsid w:val="00F66D55"/>
    <w:rsid w:val="00F77BD9"/>
    <w:rsid w:val="00F91626"/>
    <w:rsid w:val="00FA47E0"/>
    <w:rsid w:val="00FB10A4"/>
    <w:rsid w:val="00FB34EC"/>
    <w:rsid w:val="00FB5225"/>
    <w:rsid w:val="00FB6C0C"/>
    <w:rsid w:val="00FD4468"/>
    <w:rsid w:val="00FF1471"/>
    <w:rsid w:val="00FF6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B875B-8298-4B35-B0E3-1801FB45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73CB"/>
    <w:rPr>
      <w:sz w:val="24"/>
    </w:rPr>
  </w:style>
  <w:style w:type="paragraph" w:styleId="berschrift1">
    <w:name w:val="heading 1"/>
    <w:basedOn w:val="Standard"/>
    <w:next w:val="Standard"/>
    <w:link w:val="berschrift1Zchn"/>
    <w:uiPriority w:val="9"/>
    <w:qFormat/>
    <w:rsid w:val="00211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6A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521E"/>
    <w:pPr>
      <w:ind w:left="720"/>
      <w:contextualSpacing/>
    </w:pPr>
  </w:style>
  <w:style w:type="character" w:customStyle="1" w:styleId="berschrift1Zchn">
    <w:name w:val="Überschrift 1 Zchn"/>
    <w:basedOn w:val="Absatz-Standardschriftart"/>
    <w:link w:val="berschrift1"/>
    <w:uiPriority w:val="9"/>
    <w:rsid w:val="00211BF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211BF9"/>
    <w:pPr>
      <w:outlineLvl w:val="9"/>
    </w:pPr>
    <w:rPr>
      <w:lang w:eastAsia="de-CH"/>
    </w:rPr>
  </w:style>
  <w:style w:type="paragraph" w:styleId="Sprechblasentext">
    <w:name w:val="Balloon Text"/>
    <w:basedOn w:val="Standard"/>
    <w:link w:val="SprechblasentextZchn"/>
    <w:uiPriority w:val="99"/>
    <w:semiHidden/>
    <w:unhideWhenUsed/>
    <w:rsid w:val="00211B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BF9"/>
    <w:rPr>
      <w:rFonts w:ascii="Tahoma" w:hAnsi="Tahoma" w:cs="Tahoma"/>
      <w:sz w:val="16"/>
      <w:szCs w:val="16"/>
    </w:rPr>
  </w:style>
  <w:style w:type="paragraph" w:styleId="StandardWeb">
    <w:name w:val="Normal (Web)"/>
    <w:basedOn w:val="Standard"/>
    <w:uiPriority w:val="99"/>
    <w:semiHidden/>
    <w:unhideWhenUsed/>
    <w:rsid w:val="00542022"/>
    <w:pPr>
      <w:spacing w:before="100" w:beforeAutospacing="1" w:after="100" w:afterAutospacing="1" w:line="240" w:lineRule="auto"/>
    </w:pPr>
    <w:rPr>
      <w:rFonts w:ascii="Times New Roman" w:eastAsiaTheme="minorEastAsia" w:hAnsi="Times New Roman" w:cs="Times New Roman"/>
      <w:szCs w:val="24"/>
      <w:lang w:eastAsia="de-CH"/>
    </w:rPr>
  </w:style>
  <w:style w:type="paragraph" w:styleId="Kopfzeile">
    <w:name w:val="header"/>
    <w:basedOn w:val="Standard"/>
    <w:link w:val="KopfzeileZchn"/>
    <w:uiPriority w:val="99"/>
    <w:unhideWhenUsed/>
    <w:rsid w:val="007E15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532"/>
    <w:rPr>
      <w:sz w:val="24"/>
    </w:rPr>
  </w:style>
  <w:style w:type="paragraph" w:styleId="Fuzeile">
    <w:name w:val="footer"/>
    <w:basedOn w:val="Standard"/>
    <w:link w:val="FuzeileZchn"/>
    <w:uiPriority w:val="99"/>
    <w:unhideWhenUsed/>
    <w:rsid w:val="007E15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532"/>
    <w:rPr>
      <w:sz w:val="24"/>
    </w:rPr>
  </w:style>
  <w:style w:type="paragraph" w:styleId="Verzeichnis1">
    <w:name w:val="toc 1"/>
    <w:basedOn w:val="Standard"/>
    <w:next w:val="Standard"/>
    <w:autoRedefine/>
    <w:uiPriority w:val="39"/>
    <w:unhideWhenUsed/>
    <w:rsid w:val="00093FE2"/>
    <w:pPr>
      <w:spacing w:after="100"/>
    </w:pPr>
  </w:style>
  <w:style w:type="character" w:styleId="Hyperlink">
    <w:name w:val="Hyperlink"/>
    <w:basedOn w:val="Absatz-Standardschriftart"/>
    <w:uiPriority w:val="99"/>
    <w:unhideWhenUsed/>
    <w:rsid w:val="00093FE2"/>
    <w:rPr>
      <w:color w:val="0000FF" w:themeColor="hyperlink"/>
      <w:u w:val="single"/>
    </w:rPr>
  </w:style>
  <w:style w:type="character" w:customStyle="1" w:styleId="berschrift2Zchn">
    <w:name w:val="Überschrift 2 Zchn"/>
    <w:basedOn w:val="Absatz-Standardschriftart"/>
    <w:link w:val="berschrift2"/>
    <w:uiPriority w:val="9"/>
    <w:rsid w:val="00BC6AF4"/>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4A7193"/>
    <w:pPr>
      <w:tabs>
        <w:tab w:val="right" w:leader="dot" w:pos="9060"/>
      </w:tabs>
      <w:spacing w:after="100"/>
      <w:ind w:left="240"/>
    </w:pPr>
    <w:rPr>
      <w:rFonts w:ascii="Arial" w:hAnsi="Arial" w:cs="Arial"/>
      <w:noProof/>
      <w:color w:val="000000" w:themeColor="text1"/>
    </w:rPr>
  </w:style>
  <w:style w:type="table" w:styleId="Tabellenraster">
    <w:name w:val="Table Grid"/>
    <w:basedOn w:val="NormaleTabelle"/>
    <w:uiPriority w:val="59"/>
    <w:rsid w:val="00D5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504">
      <w:bodyDiv w:val="1"/>
      <w:marLeft w:val="0"/>
      <w:marRight w:val="0"/>
      <w:marTop w:val="0"/>
      <w:marBottom w:val="0"/>
      <w:divBdr>
        <w:top w:val="none" w:sz="0" w:space="0" w:color="auto"/>
        <w:left w:val="none" w:sz="0" w:space="0" w:color="auto"/>
        <w:bottom w:val="none" w:sz="0" w:space="0" w:color="auto"/>
        <w:right w:val="none" w:sz="0" w:space="0" w:color="auto"/>
      </w:divBdr>
    </w:div>
    <w:div w:id="91897239">
      <w:bodyDiv w:val="1"/>
      <w:marLeft w:val="0"/>
      <w:marRight w:val="0"/>
      <w:marTop w:val="0"/>
      <w:marBottom w:val="0"/>
      <w:divBdr>
        <w:top w:val="none" w:sz="0" w:space="0" w:color="auto"/>
        <w:left w:val="none" w:sz="0" w:space="0" w:color="auto"/>
        <w:bottom w:val="none" w:sz="0" w:space="0" w:color="auto"/>
        <w:right w:val="none" w:sz="0" w:space="0" w:color="auto"/>
      </w:divBdr>
    </w:div>
    <w:div w:id="328872156">
      <w:bodyDiv w:val="1"/>
      <w:marLeft w:val="0"/>
      <w:marRight w:val="0"/>
      <w:marTop w:val="0"/>
      <w:marBottom w:val="0"/>
      <w:divBdr>
        <w:top w:val="none" w:sz="0" w:space="0" w:color="auto"/>
        <w:left w:val="none" w:sz="0" w:space="0" w:color="auto"/>
        <w:bottom w:val="none" w:sz="0" w:space="0" w:color="auto"/>
        <w:right w:val="none" w:sz="0" w:space="0" w:color="auto"/>
      </w:divBdr>
    </w:div>
    <w:div w:id="471212194">
      <w:bodyDiv w:val="1"/>
      <w:marLeft w:val="0"/>
      <w:marRight w:val="0"/>
      <w:marTop w:val="0"/>
      <w:marBottom w:val="0"/>
      <w:divBdr>
        <w:top w:val="none" w:sz="0" w:space="0" w:color="auto"/>
        <w:left w:val="none" w:sz="0" w:space="0" w:color="auto"/>
        <w:bottom w:val="none" w:sz="0" w:space="0" w:color="auto"/>
        <w:right w:val="none" w:sz="0" w:space="0" w:color="auto"/>
      </w:divBdr>
    </w:div>
    <w:div w:id="619074832">
      <w:bodyDiv w:val="1"/>
      <w:marLeft w:val="0"/>
      <w:marRight w:val="0"/>
      <w:marTop w:val="0"/>
      <w:marBottom w:val="0"/>
      <w:divBdr>
        <w:top w:val="none" w:sz="0" w:space="0" w:color="auto"/>
        <w:left w:val="none" w:sz="0" w:space="0" w:color="auto"/>
        <w:bottom w:val="none" w:sz="0" w:space="0" w:color="auto"/>
        <w:right w:val="none" w:sz="0" w:space="0" w:color="auto"/>
      </w:divBdr>
    </w:div>
    <w:div w:id="645620899">
      <w:bodyDiv w:val="1"/>
      <w:marLeft w:val="0"/>
      <w:marRight w:val="0"/>
      <w:marTop w:val="0"/>
      <w:marBottom w:val="0"/>
      <w:divBdr>
        <w:top w:val="none" w:sz="0" w:space="0" w:color="auto"/>
        <w:left w:val="none" w:sz="0" w:space="0" w:color="auto"/>
        <w:bottom w:val="none" w:sz="0" w:space="0" w:color="auto"/>
        <w:right w:val="none" w:sz="0" w:space="0" w:color="auto"/>
      </w:divBdr>
    </w:div>
    <w:div w:id="681903851">
      <w:bodyDiv w:val="1"/>
      <w:marLeft w:val="0"/>
      <w:marRight w:val="0"/>
      <w:marTop w:val="0"/>
      <w:marBottom w:val="0"/>
      <w:divBdr>
        <w:top w:val="none" w:sz="0" w:space="0" w:color="auto"/>
        <w:left w:val="none" w:sz="0" w:space="0" w:color="auto"/>
        <w:bottom w:val="none" w:sz="0" w:space="0" w:color="auto"/>
        <w:right w:val="none" w:sz="0" w:space="0" w:color="auto"/>
      </w:divBdr>
    </w:div>
    <w:div w:id="704604323">
      <w:bodyDiv w:val="1"/>
      <w:marLeft w:val="0"/>
      <w:marRight w:val="0"/>
      <w:marTop w:val="0"/>
      <w:marBottom w:val="0"/>
      <w:divBdr>
        <w:top w:val="none" w:sz="0" w:space="0" w:color="auto"/>
        <w:left w:val="none" w:sz="0" w:space="0" w:color="auto"/>
        <w:bottom w:val="none" w:sz="0" w:space="0" w:color="auto"/>
        <w:right w:val="none" w:sz="0" w:space="0" w:color="auto"/>
      </w:divBdr>
    </w:div>
    <w:div w:id="720833739">
      <w:bodyDiv w:val="1"/>
      <w:marLeft w:val="0"/>
      <w:marRight w:val="0"/>
      <w:marTop w:val="0"/>
      <w:marBottom w:val="0"/>
      <w:divBdr>
        <w:top w:val="none" w:sz="0" w:space="0" w:color="auto"/>
        <w:left w:val="none" w:sz="0" w:space="0" w:color="auto"/>
        <w:bottom w:val="none" w:sz="0" w:space="0" w:color="auto"/>
        <w:right w:val="none" w:sz="0" w:space="0" w:color="auto"/>
      </w:divBdr>
    </w:div>
    <w:div w:id="799224164">
      <w:bodyDiv w:val="1"/>
      <w:marLeft w:val="0"/>
      <w:marRight w:val="0"/>
      <w:marTop w:val="0"/>
      <w:marBottom w:val="0"/>
      <w:divBdr>
        <w:top w:val="none" w:sz="0" w:space="0" w:color="auto"/>
        <w:left w:val="none" w:sz="0" w:space="0" w:color="auto"/>
        <w:bottom w:val="none" w:sz="0" w:space="0" w:color="auto"/>
        <w:right w:val="none" w:sz="0" w:space="0" w:color="auto"/>
      </w:divBdr>
    </w:div>
    <w:div w:id="881013267">
      <w:bodyDiv w:val="1"/>
      <w:marLeft w:val="0"/>
      <w:marRight w:val="0"/>
      <w:marTop w:val="0"/>
      <w:marBottom w:val="0"/>
      <w:divBdr>
        <w:top w:val="none" w:sz="0" w:space="0" w:color="auto"/>
        <w:left w:val="none" w:sz="0" w:space="0" w:color="auto"/>
        <w:bottom w:val="none" w:sz="0" w:space="0" w:color="auto"/>
        <w:right w:val="none" w:sz="0" w:space="0" w:color="auto"/>
      </w:divBdr>
    </w:div>
    <w:div w:id="890652190">
      <w:bodyDiv w:val="1"/>
      <w:marLeft w:val="0"/>
      <w:marRight w:val="0"/>
      <w:marTop w:val="0"/>
      <w:marBottom w:val="0"/>
      <w:divBdr>
        <w:top w:val="none" w:sz="0" w:space="0" w:color="auto"/>
        <w:left w:val="none" w:sz="0" w:space="0" w:color="auto"/>
        <w:bottom w:val="none" w:sz="0" w:space="0" w:color="auto"/>
        <w:right w:val="none" w:sz="0" w:space="0" w:color="auto"/>
      </w:divBdr>
    </w:div>
    <w:div w:id="949581261">
      <w:bodyDiv w:val="1"/>
      <w:marLeft w:val="0"/>
      <w:marRight w:val="0"/>
      <w:marTop w:val="0"/>
      <w:marBottom w:val="0"/>
      <w:divBdr>
        <w:top w:val="none" w:sz="0" w:space="0" w:color="auto"/>
        <w:left w:val="none" w:sz="0" w:space="0" w:color="auto"/>
        <w:bottom w:val="none" w:sz="0" w:space="0" w:color="auto"/>
        <w:right w:val="none" w:sz="0" w:space="0" w:color="auto"/>
      </w:divBdr>
    </w:div>
    <w:div w:id="959918001">
      <w:bodyDiv w:val="1"/>
      <w:marLeft w:val="0"/>
      <w:marRight w:val="0"/>
      <w:marTop w:val="0"/>
      <w:marBottom w:val="0"/>
      <w:divBdr>
        <w:top w:val="none" w:sz="0" w:space="0" w:color="auto"/>
        <w:left w:val="none" w:sz="0" w:space="0" w:color="auto"/>
        <w:bottom w:val="none" w:sz="0" w:space="0" w:color="auto"/>
        <w:right w:val="none" w:sz="0" w:space="0" w:color="auto"/>
      </w:divBdr>
    </w:div>
    <w:div w:id="998968636">
      <w:bodyDiv w:val="1"/>
      <w:marLeft w:val="0"/>
      <w:marRight w:val="0"/>
      <w:marTop w:val="0"/>
      <w:marBottom w:val="0"/>
      <w:divBdr>
        <w:top w:val="none" w:sz="0" w:space="0" w:color="auto"/>
        <w:left w:val="none" w:sz="0" w:space="0" w:color="auto"/>
        <w:bottom w:val="none" w:sz="0" w:space="0" w:color="auto"/>
        <w:right w:val="none" w:sz="0" w:space="0" w:color="auto"/>
      </w:divBdr>
    </w:div>
    <w:div w:id="1224296478">
      <w:bodyDiv w:val="1"/>
      <w:marLeft w:val="0"/>
      <w:marRight w:val="0"/>
      <w:marTop w:val="0"/>
      <w:marBottom w:val="0"/>
      <w:divBdr>
        <w:top w:val="none" w:sz="0" w:space="0" w:color="auto"/>
        <w:left w:val="none" w:sz="0" w:space="0" w:color="auto"/>
        <w:bottom w:val="none" w:sz="0" w:space="0" w:color="auto"/>
        <w:right w:val="none" w:sz="0" w:space="0" w:color="auto"/>
      </w:divBdr>
    </w:div>
    <w:div w:id="1266570769">
      <w:bodyDiv w:val="1"/>
      <w:marLeft w:val="0"/>
      <w:marRight w:val="0"/>
      <w:marTop w:val="0"/>
      <w:marBottom w:val="0"/>
      <w:divBdr>
        <w:top w:val="none" w:sz="0" w:space="0" w:color="auto"/>
        <w:left w:val="none" w:sz="0" w:space="0" w:color="auto"/>
        <w:bottom w:val="none" w:sz="0" w:space="0" w:color="auto"/>
        <w:right w:val="none" w:sz="0" w:space="0" w:color="auto"/>
      </w:divBdr>
    </w:div>
    <w:div w:id="1320503831">
      <w:bodyDiv w:val="1"/>
      <w:marLeft w:val="0"/>
      <w:marRight w:val="0"/>
      <w:marTop w:val="0"/>
      <w:marBottom w:val="0"/>
      <w:divBdr>
        <w:top w:val="none" w:sz="0" w:space="0" w:color="auto"/>
        <w:left w:val="none" w:sz="0" w:space="0" w:color="auto"/>
        <w:bottom w:val="none" w:sz="0" w:space="0" w:color="auto"/>
        <w:right w:val="none" w:sz="0" w:space="0" w:color="auto"/>
      </w:divBdr>
    </w:div>
    <w:div w:id="1396010601">
      <w:bodyDiv w:val="1"/>
      <w:marLeft w:val="0"/>
      <w:marRight w:val="0"/>
      <w:marTop w:val="0"/>
      <w:marBottom w:val="0"/>
      <w:divBdr>
        <w:top w:val="none" w:sz="0" w:space="0" w:color="auto"/>
        <w:left w:val="none" w:sz="0" w:space="0" w:color="auto"/>
        <w:bottom w:val="none" w:sz="0" w:space="0" w:color="auto"/>
        <w:right w:val="none" w:sz="0" w:space="0" w:color="auto"/>
      </w:divBdr>
    </w:div>
    <w:div w:id="1423990350">
      <w:bodyDiv w:val="1"/>
      <w:marLeft w:val="0"/>
      <w:marRight w:val="0"/>
      <w:marTop w:val="0"/>
      <w:marBottom w:val="0"/>
      <w:divBdr>
        <w:top w:val="none" w:sz="0" w:space="0" w:color="auto"/>
        <w:left w:val="none" w:sz="0" w:space="0" w:color="auto"/>
        <w:bottom w:val="none" w:sz="0" w:space="0" w:color="auto"/>
        <w:right w:val="none" w:sz="0" w:space="0" w:color="auto"/>
      </w:divBdr>
    </w:div>
    <w:div w:id="1573737849">
      <w:bodyDiv w:val="1"/>
      <w:marLeft w:val="0"/>
      <w:marRight w:val="0"/>
      <w:marTop w:val="0"/>
      <w:marBottom w:val="0"/>
      <w:divBdr>
        <w:top w:val="none" w:sz="0" w:space="0" w:color="auto"/>
        <w:left w:val="none" w:sz="0" w:space="0" w:color="auto"/>
        <w:bottom w:val="none" w:sz="0" w:space="0" w:color="auto"/>
        <w:right w:val="none" w:sz="0" w:space="0" w:color="auto"/>
      </w:divBdr>
    </w:div>
    <w:div w:id="1791433188">
      <w:bodyDiv w:val="1"/>
      <w:marLeft w:val="0"/>
      <w:marRight w:val="0"/>
      <w:marTop w:val="0"/>
      <w:marBottom w:val="0"/>
      <w:divBdr>
        <w:top w:val="none" w:sz="0" w:space="0" w:color="auto"/>
        <w:left w:val="none" w:sz="0" w:space="0" w:color="auto"/>
        <w:bottom w:val="none" w:sz="0" w:space="0" w:color="auto"/>
        <w:right w:val="none" w:sz="0" w:space="0" w:color="auto"/>
      </w:divBdr>
    </w:div>
    <w:div w:id="1854416698">
      <w:bodyDiv w:val="1"/>
      <w:marLeft w:val="0"/>
      <w:marRight w:val="0"/>
      <w:marTop w:val="0"/>
      <w:marBottom w:val="0"/>
      <w:divBdr>
        <w:top w:val="none" w:sz="0" w:space="0" w:color="auto"/>
        <w:left w:val="none" w:sz="0" w:space="0" w:color="auto"/>
        <w:bottom w:val="none" w:sz="0" w:space="0" w:color="auto"/>
        <w:right w:val="none" w:sz="0" w:space="0" w:color="auto"/>
      </w:divBdr>
    </w:div>
    <w:div w:id="1921866603">
      <w:bodyDiv w:val="1"/>
      <w:marLeft w:val="0"/>
      <w:marRight w:val="0"/>
      <w:marTop w:val="0"/>
      <w:marBottom w:val="0"/>
      <w:divBdr>
        <w:top w:val="none" w:sz="0" w:space="0" w:color="auto"/>
        <w:left w:val="none" w:sz="0" w:space="0" w:color="auto"/>
        <w:bottom w:val="none" w:sz="0" w:space="0" w:color="auto"/>
        <w:right w:val="none" w:sz="0" w:space="0" w:color="auto"/>
      </w:divBdr>
    </w:div>
    <w:div w:id="19402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zverwaltung@romanshor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ABA6-DC37-4845-ACBB-456492B3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Bösch Lorenz</dc:creator>
  <cp:lastModifiedBy>yildizf</cp:lastModifiedBy>
  <cp:revision>2</cp:revision>
  <cp:lastPrinted>2017-05-15T06:30:00Z</cp:lastPrinted>
  <dcterms:created xsi:type="dcterms:W3CDTF">2018-09-18T07:31:00Z</dcterms:created>
  <dcterms:modified xsi:type="dcterms:W3CDTF">2018-09-18T07:31:00Z</dcterms:modified>
</cp:coreProperties>
</file>